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DA253" w14:textId="77777777" w:rsidR="00ED15C2" w:rsidRDefault="00ED15C2" w:rsidP="00ED15C2">
      <w:pPr>
        <w:spacing w:after="0" w:line="240" w:lineRule="auto"/>
        <w:ind w:firstLine="10065"/>
        <w:jc w:val="both"/>
        <w:rPr>
          <w:rFonts w:ascii="Times New Roman" w:hAnsi="Times New Roman" w:cs="Times New Roman"/>
          <w:sz w:val="24"/>
          <w:szCs w:val="24"/>
        </w:rPr>
      </w:pPr>
      <w:r>
        <w:rPr>
          <w:rFonts w:ascii="Times New Roman" w:hAnsi="Times New Roman" w:cs="Times New Roman"/>
          <w:sz w:val="24"/>
          <w:szCs w:val="24"/>
        </w:rPr>
        <w:t>PATVIRTINTA</w:t>
      </w:r>
    </w:p>
    <w:p w14:paraId="1CF9208C" w14:textId="77777777" w:rsidR="00ED15C2" w:rsidRDefault="00ED15C2" w:rsidP="00ED15C2">
      <w:pPr>
        <w:spacing w:after="0" w:line="240" w:lineRule="auto"/>
        <w:ind w:firstLine="10065"/>
        <w:jc w:val="both"/>
        <w:rPr>
          <w:rFonts w:ascii="Times New Roman" w:hAnsi="Times New Roman" w:cs="Times New Roman"/>
          <w:sz w:val="24"/>
          <w:szCs w:val="24"/>
        </w:rPr>
      </w:pPr>
      <w:r>
        <w:rPr>
          <w:rFonts w:ascii="Times New Roman" w:hAnsi="Times New Roman" w:cs="Times New Roman"/>
          <w:sz w:val="24"/>
          <w:szCs w:val="24"/>
        </w:rPr>
        <w:t xml:space="preserve">Molėtų r. švietimo pagalbos tarnybos </w:t>
      </w:r>
    </w:p>
    <w:p w14:paraId="1C625EE6" w14:textId="77777777" w:rsidR="00ED15C2" w:rsidRDefault="00ED15C2" w:rsidP="00ED15C2">
      <w:pPr>
        <w:spacing w:after="0" w:line="240" w:lineRule="auto"/>
        <w:ind w:firstLine="10065"/>
        <w:jc w:val="both"/>
        <w:rPr>
          <w:rFonts w:ascii="Times New Roman" w:hAnsi="Times New Roman" w:cs="Times New Roman"/>
          <w:sz w:val="24"/>
          <w:szCs w:val="24"/>
        </w:rPr>
      </w:pPr>
      <w:r>
        <w:rPr>
          <w:rFonts w:ascii="Times New Roman" w:hAnsi="Times New Roman" w:cs="Times New Roman"/>
          <w:sz w:val="24"/>
          <w:szCs w:val="24"/>
        </w:rPr>
        <w:t xml:space="preserve">direktoriaus 2021 m. vasario 2 d. </w:t>
      </w:r>
    </w:p>
    <w:p w14:paraId="04DF4E56" w14:textId="77777777" w:rsidR="00ED15C2" w:rsidRDefault="00ED15C2" w:rsidP="00ED15C2">
      <w:pPr>
        <w:spacing w:after="0" w:line="240" w:lineRule="auto"/>
        <w:ind w:firstLine="10065"/>
        <w:jc w:val="both"/>
        <w:rPr>
          <w:rFonts w:ascii="Times New Roman" w:hAnsi="Times New Roman" w:cs="Times New Roman"/>
          <w:sz w:val="24"/>
          <w:szCs w:val="24"/>
        </w:rPr>
      </w:pPr>
      <w:r>
        <w:rPr>
          <w:rFonts w:ascii="Times New Roman" w:hAnsi="Times New Roman" w:cs="Times New Roman"/>
          <w:sz w:val="24"/>
          <w:szCs w:val="24"/>
        </w:rPr>
        <w:t>įsakymu Nr. V- 4</w:t>
      </w:r>
    </w:p>
    <w:p w14:paraId="3C7BA6BC" w14:textId="77777777" w:rsidR="00ED15C2" w:rsidRDefault="00ED15C2" w:rsidP="002067A5">
      <w:pPr>
        <w:spacing w:after="120" w:line="240" w:lineRule="auto"/>
        <w:jc w:val="center"/>
      </w:pPr>
    </w:p>
    <w:p w14:paraId="032FF896" w14:textId="2142F862" w:rsidR="00ED15C2" w:rsidRPr="00ED15C2" w:rsidRDefault="002067A5" w:rsidP="00ED15C2">
      <w:pPr>
        <w:spacing w:after="120" w:line="240" w:lineRule="auto"/>
        <w:jc w:val="center"/>
        <w:rPr>
          <w:rFonts w:ascii="Times New Roman" w:hAnsi="Times New Roman" w:cs="Times New Roman"/>
          <w:b/>
          <w:bCs/>
          <w:sz w:val="24"/>
          <w:szCs w:val="24"/>
        </w:rPr>
      </w:pPr>
      <w:r w:rsidRPr="00ED15C2">
        <w:rPr>
          <w:rFonts w:ascii="Times New Roman" w:hAnsi="Times New Roman" w:cs="Times New Roman"/>
          <w:b/>
          <w:bCs/>
          <w:sz w:val="24"/>
          <w:szCs w:val="24"/>
        </w:rPr>
        <w:t>MOLĖTŲ R. ŠVIETIMO PAGALB</w:t>
      </w:r>
      <w:r w:rsidR="00E17631" w:rsidRPr="00ED15C2">
        <w:rPr>
          <w:rFonts w:ascii="Times New Roman" w:hAnsi="Times New Roman" w:cs="Times New Roman"/>
          <w:b/>
          <w:bCs/>
          <w:sz w:val="24"/>
          <w:szCs w:val="24"/>
        </w:rPr>
        <w:t>OS TARNYBOS VEIKLOS PLANAS 202</w:t>
      </w:r>
      <w:r w:rsidR="006073B9" w:rsidRPr="00ED15C2">
        <w:rPr>
          <w:rFonts w:ascii="Times New Roman" w:hAnsi="Times New Roman" w:cs="Times New Roman"/>
          <w:b/>
          <w:bCs/>
          <w:sz w:val="24"/>
          <w:szCs w:val="24"/>
        </w:rPr>
        <w:t>1</w:t>
      </w:r>
      <w:r w:rsidRPr="00ED15C2">
        <w:rPr>
          <w:rFonts w:ascii="Times New Roman" w:hAnsi="Times New Roman" w:cs="Times New Roman"/>
          <w:b/>
          <w:bCs/>
          <w:sz w:val="24"/>
          <w:szCs w:val="24"/>
        </w:rPr>
        <w:t xml:space="preserve"> METAMS</w:t>
      </w:r>
    </w:p>
    <w:p w14:paraId="213F7F20" w14:textId="77777777" w:rsidR="00ED15C2" w:rsidRDefault="00ED15C2" w:rsidP="00ED15C2">
      <w:pPr>
        <w:spacing w:after="120" w:line="240" w:lineRule="auto"/>
        <w:jc w:val="center"/>
        <w:rPr>
          <w:rFonts w:ascii="Times New Roman" w:hAnsi="Times New Roman" w:cs="Times New Roman"/>
          <w:sz w:val="24"/>
          <w:szCs w:val="24"/>
        </w:rPr>
      </w:pPr>
    </w:p>
    <w:p w14:paraId="21262A72" w14:textId="23D02534" w:rsidR="00A52AD4" w:rsidRPr="00ED15C2" w:rsidRDefault="006073B9" w:rsidP="00ED15C2">
      <w:pPr>
        <w:spacing w:after="12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 xml:space="preserve">Molėtų r. švietimo pagalbos tarnyba (toliau tarnyba) – savivaldybės biudžetinė įstaiga, įstaigos kodas 304910414. Tarnyba įsteigta – 2018 m. rugsėjo 1 d. Molėtų rajono savivaldybės tarybos 2018 m. kovo 29 d. sprendimu Nr.B1-79 „Dėl sutikimo reorganizuoti savivaldybės biudžetines įstaigas Molėtų švietimo centrą ir Molėtų pedagoginę psichologinę tarnybą“. </w:t>
      </w:r>
    </w:p>
    <w:p w14:paraId="22764CAB" w14:textId="0E960C52"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Tarnyba yra Lietuvos suaugusiųjų švietimo, Lietuvos švietimo centrų darbuotojų, Trečiojo amžiaus universitetų asociacijų narys. LR švietimo mokslo ir sporto ministro 2020 m. lapkričio 23 d. įsakymu Nr.V-1813 Molėtų r. švietimo pagalbos tarnyba akredituota 5-eriems metams. Akredituotos sritys: I veiklos srities „Mokymosi aplinkos“ dalys: ,,Internetas“, „Seminarai, kursai, paskaitos ir kiti renginiai“, „Gerosios patirties  sklaida  ir  edukacinės  patirties  bankas“,  „Konsultavimas“;  II  veiklos  srities  „Vadyba ir administravimas“ dalys: „Vadovavimas, personalo vadyba ir įvaizdžio kūrimas“, „Planavimas ir administravimas“, „Mokytojų ir švietimo pagalbą teikiančių specialistų kvalifikacijos  tobulinimo renginių vadyba“.</w:t>
      </w:r>
    </w:p>
    <w:p w14:paraId="2F680660" w14:textId="52AE9F20"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Tarnybos pagrindinė paskirtis – teikti mokiniui, mokytojui ir (ar mokyklai) pedagoginę, psichologinę, informacinę, konsultacinę, kvalifikacijos tobulinimo ir kitą pagalbą.</w:t>
      </w:r>
    </w:p>
    <w:p w14:paraId="1FD27C7B" w14:textId="03238566"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 xml:space="preserve">Tarnybos </w:t>
      </w:r>
      <w:r w:rsidR="00ED15C2">
        <w:rPr>
          <w:rFonts w:ascii="Times New Roman" w:hAnsi="Times New Roman" w:cs="Times New Roman"/>
          <w:sz w:val="24"/>
          <w:szCs w:val="24"/>
        </w:rPr>
        <w:t>2</w:t>
      </w:r>
      <w:r w:rsidRPr="00ED15C2">
        <w:rPr>
          <w:rFonts w:ascii="Times New Roman" w:hAnsi="Times New Roman" w:cs="Times New Roman"/>
          <w:sz w:val="24"/>
          <w:szCs w:val="24"/>
        </w:rPr>
        <w:t>021 metų veiklos plano paskirtis numatyti ir vykdyti priemones, įgyvendinančias Tarnybos veiklos tikslus ir uždavinius, iškeltus prioritetus. 2021 m. veiklos planas parengtas vadovaujantis Lietuvos Respublikos švietimo įstatymu, atsižvelgiama į Lietuvos pažangos strategijos „Lietuva 2030“, Valstybinės švietimo strategijos 2012–2022 nuostatas, Molėtų  rajono strateginį plėtros planą 2020–2022 metams, Molėtų r. švietimo pagalbos tarnybos nuostatus. Rengiant Tarnybos veiklos planą laikomasi bendradarbiavimo, komandinio darbo, viešumo principų.</w:t>
      </w:r>
    </w:p>
    <w:p w14:paraId="18B5828E" w14:textId="77777777" w:rsidR="006073B9" w:rsidRPr="00ED15C2" w:rsidRDefault="006073B9" w:rsidP="006073B9">
      <w:pPr>
        <w:spacing w:after="0" w:line="240" w:lineRule="auto"/>
        <w:jc w:val="center"/>
        <w:rPr>
          <w:rFonts w:ascii="Times New Roman" w:hAnsi="Times New Roman" w:cs="Times New Roman"/>
          <w:sz w:val="24"/>
          <w:szCs w:val="24"/>
        </w:rPr>
      </w:pPr>
    </w:p>
    <w:p w14:paraId="2BE4EF0D" w14:textId="14D70A5E" w:rsidR="006073B9" w:rsidRPr="00ED15C2" w:rsidRDefault="006073B9" w:rsidP="006073B9">
      <w:pPr>
        <w:spacing w:after="0" w:line="240" w:lineRule="auto"/>
        <w:jc w:val="center"/>
        <w:rPr>
          <w:rFonts w:ascii="Times New Roman" w:hAnsi="Times New Roman" w:cs="Times New Roman"/>
          <w:b/>
          <w:bCs/>
          <w:sz w:val="24"/>
          <w:szCs w:val="24"/>
        </w:rPr>
      </w:pPr>
      <w:r w:rsidRPr="00ED15C2">
        <w:rPr>
          <w:rFonts w:ascii="Times New Roman" w:hAnsi="Times New Roman" w:cs="Times New Roman"/>
          <w:b/>
          <w:bCs/>
          <w:sz w:val="24"/>
          <w:szCs w:val="24"/>
        </w:rPr>
        <w:t>2020 METŲ VEIKLOS PLANO ĮGYVENDINIMO REZULTATAI</w:t>
      </w:r>
    </w:p>
    <w:p w14:paraId="6C8D3989" w14:textId="77777777" w:rsidR="006073B9" w:rsidRPr="00ED15C2" w:rsidRDefault="006073B9" w:rsidP="006073B9">
      <w:pPr>
        <w:spacing w:after="0" w:line="240" w:lineRule="auto"/>
        <w:jc w:val="center"/>
        <w:rPr>
          <w:rFonts w:ascii="Times New Roman" w:hAnsi="Times New Roman" w:cs="Times New Roman"/>
          <w:sz w:val="24"/>
          <w:szCs w:val="24"/>
        </w:rPr>
      </w:pPr>
    </w:p>
    <w:p w14:paraId="68FE381F" w14:textId="0F6B2883"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Molėtų r. švietimo pagalbos tarnybos 2020-2022 m. strateginiame plane numatyti šie tikslai:</w:t>
      </w:r>
    </w:p>
    <w:p w14:paraId="7BBBFB5D" w14:textId="1CFDE7B5"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 xml:space="preserve">1. Didinti pedagoginės ir psichologinės pagalbos prieinamumą ir kokybę. </w:t>
      </w:r>
    </w:p>
    <w:p w14:paraId="75A71385" w14:textId="53AED47C"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 xml:space="preserve">2. Ugdyti švietimo bendruomenės, kitų  rajono suaugusiųjų grupių dalykinių ir mokymosi visą gyvenimą kompetencijas. </w:t>
      </w:r>
    </w:p>
    <w:p w14:paraId="25A4D585" w14:textId="5E06F633"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 xml:space="preserve">3. Plėtoti rajono mokinių dalykinius, demokratinius, kūrybinius gebėjimus, skatinti lyderystę. </w:t>
      </w:r>
    </w:p>
    <w:p w14:paraId="3FA02110" w14:textId="5F5F171F"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4. Kurti šiuolaikišką, inovatyvią įstaigą</w:t>
      </w:r>
    </w:p>
    <w:p w14:paraId="7D21432B" w14:textId="55E4DEA9"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Siekdami šių strateginių tikslų įgyvendinimo, kiekvienais metais rengiame metinius veiklos planus. 2020 m. m. metiniame veiklos plane numatyti 3 tikslai ir uždaviniai jiems pasiekti.</w:t>
      </w:r>
    </w:p>
    <w:p w14:paraId="001AB918" w14:textId="77777777"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 xml:space="preserve">1 tikslas. Didinti specialiųjų poreikių, psichologinių, asmenybės ir ugdymosi problemų turinčių asmenų ugdymosi veiksmingumą, psichologinį atsparumą, bendravimo įgūdžius. </w:t>
      </w:r>
    </w:p>
    <w:p w14:paraId="1C3B738F" w14:textId="483EEDFC"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lastRenderedPageBreak/>
        <w:t xml:space="preserve">Įgyvendinant šį tikslą 2020 metais pasiekti dauguma numatytų vertinimo kriterijų rodiklių, dalis viršyta. Kompleksinių vertinimų atlikta daugiau nei 2019 m. (2019 m. - 123, 2020 m. - 163). </w:t>
      </w:r>
    </w:p>
    <w:p w14:paraId="2FCD0460" w14:textId="6FA0A131"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1.1.teikta specialioji pedagoginė-psichologinė pagalba mokiniams bei šiais klausimais konsultuoti jų tėvai (globėjai, rūpintojai) ir mokytojai; atlikti 163 kompleksiniai vertinimai;  97 specialiųjų poreikių vertinimai ikimokyklinio amžiaus vaikams;</w:t>
      </w:r>
    </w:p>
    <w:p w14:paraId="672DAD6A" w14:textId="7BE086CF"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1.2</w:t>
      </w:r>
      <w:r w:rsidR="00ED15C2">
        <w:rPr>
          <w:rFonts w:ascii="Times New Roman" w:hAnsi="Times New Roman" w:cs="Times New Roman"/>
          <w:sz w:val="24"/>
          <w:szCs w:val="24"/>
        </w:rPr>
        <w:t>.</w:t>
      </w:r>
      <w:r w:rsidRPr="00ED15C2">
        <w:rPr>
          <w:rFonts w:ascii="Times New Roman" w:hAnsi="Times New Roman" w:cs="Times New Roman"/>
          <w:sz w:val="24"/>
          <w:szCs w:val="24"/>
        </w:rPr>
        <w:t xml:space="preserve">teikta psichologinė pagalba vaikams ir mokiniams. 2020 m. suteiktos 237 psichologinės konsultacijos; </w:t>
      </w:r>
    </w:p>
    <w:p w14:paraId="5E62B3D7" w14:textId="68B58199"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1.3.Vykdytas metodinis - informacinis konsultavimas (800 konsultacijų), iš jų  konsultuoti mokiniai (136), tėvai (393),švietimo pagalbos specialistai (136), mokyklos administracijos atstovai (45), mokytojai (40), savivaldybės administracijos atstovai (20), socialiniai partneriai (30).</w:t>
      </w:r>
    </w:p>
    <w:p w14:paraId="0B9A345F" w14:textId="7F115DF2"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2 tikslas. Inicijuoti bei sudaryti sąlygas asmeniui mokytis visą gyvenimą, tenkinti pažinimo poreikius tobulinti įgytą kvalifikaciją, įgyti papildomų kompetencijų.</w:t>
      </w:r>
    </w:p>
    <w:p w14:paraId="35D7DE41" w14:textId="280BC106"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Įgyvendinant 2 tikslą 2020 m. padidėjo pedagogams organizuotų renginių skaičius ( 2019 m. -105, 2020 m. -116), padaugėjo metodinių pasitarimų (2019 m. -15, 2020 m. -21). Pedagogų kvalifikacijos tobulinimo renginiai sėkmingai organizuoti nuotoliniu būdu.</w:t>
      </w:r>
    </w:p>
    <w:p w14:paraId="357630DE" w14:textId="77777777"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1.1.organizuota 116 kvalifikacijos tobulinimo ir kitų renginių, dalyvių skaičius – 2128. Parengta 47 kvalifikacijos tobulinimo programos, iš jų 6 ilgalaikės programos (40 val. ir daugiau).  Išduota 323  kvalifikacijos tobulinimo pažymos, 272 pažymėjimų, pakviesti 43 lektoriai, išduota  23 pažymos lektoriams.</w:t>
      </w:r>
    </w:p>
    <w:p w14:paraId="123D728B" w14:textId="146F7B15"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1.2.vyko 21 metodinis pasitarimas, pedagoginės patirties sklaida nuotolinio ugdymo ir savivaldaus mokinio mokymosi temomis.</w:t>
      </w:r>
    </w:p>
    <w:p w14:paraId="5A5FF352" w14:textId="20F0F337"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1.3.mokiniams suorganizuoti 22 renginiai (iš jų 18 olimpiadų, konkursai, 4 kiti renginiai), dalyvavo 358 dalyviai. Įvykdytas Jaunimo iniciatyvų projektas „Sporto diena“, koordinuota LMS Molėtų r. mokinių tarybos veikla.</w:t>
      </w:r>
    </w:p>
    <w:p w14:paraId="2E066CCD" w14:textId="77777777"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3 tikslas. Sudaryti sąlygas suaugusiems asmenims įgyti bendrąsias kompetencijas bei formuoti jų teigiamas visą gyvenimą nuostatas.</w:t>
      </w:r>
    </w:p>
    <w:p w14:paraId="4788D069" w14:textId="56AF4066"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Įgyvendinant šį tikslą 2020 metais dėl Lietuvoje paskelbto karantino įstaigos veikla buvo pristabdyta, bet rezultatai dalinai pasiekti:</w:t>
      </w:r>
    </w:p>
    <w:p w14:paraId="66B0211C" w14:textId="77777777"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 xml:space="preserve">3.1. Trečio amžiaus universitete  organizuoti 61 renginys (planuota 100), dalyvavo 1075 dalyviai. </w:t>
      </w:r>
    </w:p>
    <w:p w14:paraId="0DF32EA1" w14:textId="77777777"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3.2. Organizuotas rajono suaugusiųjų švietėjų apskritas stalas, susitarta dėl bendrų veiklų, siektinų rodiklių, sukurtas Neformalaus suaugusiųjų švietimo metų 2021 veiklos planas. 2020 m. rajono gyventojams organizuoti ilgalaikiai anglų kalbos tobulinimo kursai (60 val.), Pozityvios tėvystės mokymai (16 val.).</w:t>
      </w:r>
    </w:p>
    <w:p w14:paraId="455088D7" w14:textId="4DBCF361" w:rsidR="006073B9" w:rsidRPr="00ED15C2" w:rsidRDefault="006073B9" w:rsidP="00ED15C2">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Įstaiga su kitomis rajono švietimo įstaigomis sėkmingai dalyvauja ir organizuoja rajone nacionalinio projekto „ Lyderių laikas 3“ veiklą, vykdo ESFA projektą „Pozityvios tėvystės ugdymas Molėtuose“, įsitraukė į Molėtų savivaldybės administracijos vykdomą projektą „Koordinuotai mokiniams teikiamų švietimo pagalbos, socialinių ir sveikatos priežiūros paslaugų modelio diegimas Molėtų rajone“. Vykdėme Molėtų savivaldybės neformalaus suaugusiųjų švietimo specialiosios programos projektą „Trečiojo amžiaus universiteto klausytojų Tautos kultūros istorijos pažinimo kompetencijų tobulinimas“. Koordinavome ir administravome rajono Mokinių ir Pedagogų duomenų bazių tvarkymą, rengėme konsultacijas minėtais klausimais.</w:t>
      </w:r>
    </w:p>
    <w:p w14:paraId="59E6D967" w14:textId="2FD3D06B" w:rsidR="00ED15C2" w:rsidRDefault="006073B9" w:rsidP="00B12193">
      <w:pPr>
        <w:spacing w:after="0" w:line="240" w:lineRule="auto"/>
        <w:ind w:firstLine="567"/>
        <w:jc w:val="both"/>
        <w:rPr>
          <w:rFonts w:ascii="Times New Roman" w:hAnsi="Times New Roman" w:cs="Times New Roman"/>
          <w:sz w:val="24"/>
          <w:szCs w:val="24"/>
        </w:rPr>
      </w:pPr>
      <w:r w:rsidRPr="00ED15C2">
        <w:rPr>
          <w:rFonts w:ascii="Times New Roman" w:hAnsi="Times New Roman" w:cs="Times New Roman"/>
          <w:sz w:val="24"/>
          <w:szCs w:val="24"/>
        </w:rPr>
        <w:t>Siekiant 4 įstaigos strateginio tikslo - kurti šiuolaikišką, inovatyvią įstaigą, sukurta nauja Molėtų r. švietimo pagalbos tarnybos internetinė svetainė https://moleturspt.lt/, kuri yra svarbi įstaigos įvaizdžio dalis.</w:t>
      </w:r>
    </w:p>
    <w:p w14:paraId="6BEF5B68" w14:textId="77777777" w:rsidR="00B12193" w:rsidRDefault="00B12193" w:rsidP="00B12193">
      <w:pPr>
        <w:spacing w:after="0" w:line="240" w:lineRule="auto"/>
        <w:ind w:firstLine="567"/>
        <w:jc w:val="both"/>
        <w:rPr>
          <w:rFonts w:ascii="Times New Roman" w:hAnsi="Times New Roman" w:cs="Times New Roman"/>
          <w:b/>
          <w:bCs/>
          <w:sz w:val="24"/>
          <w:szCs w:val="24"/>
        </w:rPr>
      </w:pPr>
    </w:p>
    <w:p w14:paraId="19D63647" w14:textId="64D1A654" w:rsidR="002F69D2" w:rsidRPr="00ED15C2" w:rsidRDefault="002F69D2" w:rsidP="002F69D2">
      <w:pPr>
        <w:jc w:val="center"/>
        <w:rPr>
          <w:rFonts w:ascii="Times New Roman" w:hAnsi="Times New Roman" w:cs="Times New Roman"/>
          <w:b/>
          <w:bCs/>
          <w:sz w:val="24"/>
          <w:szCs w:val="24"/>
        </w:rPr>
      </w:pPr>
      <w:r w:rsidRPr="00ED15C2">
        <w:rPr>
          <w:rFonts w:ascii="Times New Roman" w:hAnsi="Times New Roman" w:cs="Times New Roman"/>
          <w:b/>
          <w:bCs/>
          <w:sz w:val="24"/>
          <w:szCs w:val="24"/>
        </w:rPr>
        <w:t>202</w:t>
      </w:r>
      <w:r w:rsidR="006073B9" w:rsidRPr="00ED15C2">
        <w:rPr>
          <w:rFonts w:ascii="Times New Roman" w:hAnsi="Times New Roman" w:cs="Times New Roman"/>
          <w:b/>
          <w:bCs/>
          <w:sz w:val="24"/>
          <w:szCs w:val="24"/>
        </w:rPr>
        <w:t>1</w:t>
      </w:r>
      <w:r w:rsidRPr="00ED15C2">
        <w:rPr>
          <w:rFonts w:ascii="Times New Roman" w:hAnsi="Times New Roman" w:cs="Times New Roman"/>
          <w:b/>
          <w:bCs/>
          <w:sz w:val="24"/>
          <w:szCs w:val="24"/>
        </w:rPr>
        <w:t xml:space="preserve"> METŲ VEIKLOS TIKSLAI IR UŽDAVINIAI</w:t>
      </w:r>
    </w:p>
    <w:p w14:paraId="49ECFB6A" w14:textId="77777777" w:rsidR="008E2FA8" w:rsidRPr="00ED15C2" w:rsidRDefault="004601FD" w:rsidP="00ED15C2">
      <w:pPr>
        <w:ind w:firstLine="567"/>
        <w:jc w:val="both"/>
        <w:rPr>
          <w:rFonts w:ascii="Times New Roman" w:hAnsi="Times New Roman" w:cs="Times New Roman"/>
          <w:bCs/>
          <w:sz w:val="24"/>
          <w:szCs w:val="24"/>
        </w:rPr>
      </w:pPr>
      <w:r w:rsidRPr="00ED15C2">
        <w:rPr>
          <w:rFonts w:ascii="Times New Roman" w:hAnsi="Times New Roman" w:cs="Times New Roman"/>
          <w:bCs/>
          <w:sz w:val="24"/>
          <w:szCs w:val="24"/>
        </w:rPr>
        <w:t>1</w:t>
      </w:r>
      <w:r w:rsidR="00912D03" w:rsidRPr="00ED15C2">
        <w:rPr>
          <w:rFonts w:ascii="Times New Roman" w:hAnsi="Times New Roman" w:cs="Times New Roman"/>
          <w:bCs/>
          <w:sz w:val="24"/>
          <w:szCs w:val="24"/>
        </w:rPr>
        <w:t xml:space="preserve"> TIKSLAS</w:t>
      </w:r>
      <w:r w:rsidR="008E2FA8" w:rsidRPr="00ED15C2">
        <w:rPr>
          <w:rFonts w:ascii="Times New Roman" w:hAnsi="Times New Roman" w:cs="Times New Roman"/>
          <w:bCs/>
          <w:sz w:val="24"/>
          <w:szCs w:val="24"/>
        </w:rPr>
        <w:t>. Didinti specialiųjų ugdymosi poreikių, psichologinių, asmenybės ir bendravimo problemų turinčių asmenų ugdymosi veiksmingumą, psichologinį atsparumą, bendravimo įgūdžius.</w:t>
      </w:r>
    </w:p>
    <w:p w14:paraId="2375DF23" w14:textId="0ABBD6E1" w:rsidR="008E2FA8" w:rsidRPr="00ED15C2" w:rsidRDefault="004601FD" w:rsidP="00ED15C2">
      <w:pPr>
        <w:ind w:firstLine="567"/>
        <w:rPr>
          <w:rFonts w:ascii="Times New Roman" w:hAnsi="Times New Roman" w:cs="Times New Roman"/>
          <w:bCs/>
          <w:sz w:val="24"/>
          <w:szCs w:val="24"/>
        </w:rPr>
      </w:pPr>
      <w:r w:rsidRPr="00ED15C2">
        <w:rPr>
          <w:rFonts w:ascii="Times New Roman" w:hAnsi="Times New Roman" w:cs="Times New Roman"/>
          <w:bCs/>
          <w:sz w:val="24"/>
          <w:szCs w:val="24"/>
        </w:rPr>
        <w:lastRenderedPageBreak/>
        <w:t>1</w:t>
      </w:r>
      <w:r w:rsidR="008E2FA8" w:rsidRPr="00ED15C2">
        <w:rPr>
          <w:rFonts w:ascii="Times New Roman" w:hAnsi="Times New Roman" w:cs="Times New Roman"/>
          <w:bCs/>
          <w:sz w:val="24"/>
          <w:szCs w:val="24"/>
        </w:rPr>
        <w:t>.1.uždavinys. Įvertinti asmens mokymosi sunkumus, sutrikimus, pedagogines, psichologines asmenybės ir ugdymosi problemas, SUP</w:t>
      </w:r>
    </w:p>
    <w:p w14:paraId="7BFDFC15" w14:textId="750E2D6B" w:rsidR="008E2FA8" w:rsidRPr="00ED15C2" w:rsidRDefault="004601FD" w:rsidP="00ED15C2">
      <w:pPr>
        <w:ind w:firstLine="567"/>
        <w:rPr>
          <w:rFonts w:ascii="Times New Roman" w:hAnsi="Times New Roman" w:cs="Times New Roman"/>
          <w:bCs/>
          <w:sz w:val="24"/>
          <w:szCs w:val="24"/>
        </w:rPr>
      </w:pPr>
      <w:r w:rsidRPr="00ED15C2">
        <w:rPr>
          <w:rFonts w:ascii="Times New Roman" w:hAnsi="Times New Roman" w:cs="Times New Roman"/>
          <w:bCs/>
          <w:sz w:val="24"/>
          <w:szCs w:val="24"/>
        </w:rPr>
        <w:t>1</w:t>
      </w:r>
      <w:r w:rsidR="008E2FA8" w:rsidRPr="00ED15C2">
        <w:rPr>
          <w:rFonts w:ascii="Times New Roman" w:hAnsi="Times New Roman" w:cs="Times New Roman"/>
          <w:bCs/>
          <w:sz w:val="24"/>
          <w:szCs w:val="24"/>
        </w:rPr>
        <w:t>.2. uždavinys. Teikti psichologines, specialiąsias pedagogines konsultacijas</w:t>
      </w:r>
    </w:p>
    <w:p w14:paraId="59BC9E93" w14:textId="7DB582F4" w:rsidR="008E2FA8" w:rsidRPr="00ED15C2" w:rsidRDefault="004601FD" w:rsidP="00ED15C2">
      <w:pPr>
        <w:ind w:firstLine="567"/>
        <w:rPr>
          <w:rFonts w:ascii="Times New Roman" w:hAnsi="Times New Roman" w:cs="Times New Roman"/>
          <w:bCs/>
          <w:sz w:val="24"/>
          <w:szCs w:val="24"/>
        </w:rPr>
      </w:pPr>
      <w:r w:rsidRPr="00ED15C2">
        <w:rPr>
          <w:rFonts w:ascii="Times New Roman" w:hAnsi="Times New Roman" w:cs="Times New Roman"/>
          <w:bCs/>
          <w:sz w:val="24"/>
          <w:szCs w:val="24"/>
        </w:rPr>
        <w:t>1</w:t>
      </w:r>
      <w:r w:rsidR="008E2FA8" w:rsidRPr="00ED15C2">
        <w:rPr>
          <w:rFonts w:ascii="Times New Roman" w:hAnsi="Times New Roman" w:cs="Times New Roman"/>
          <w:bCs/>
          <w:sz w:val="24"/>
          <w:szCs w:val="24"/>
        </w:rPr>
        <w:t>.3. uždavinys. Teikti prevencinę, informacinę, metodinę pagalbą ugdymo įstaigoms, tėvams ir globėjams.</w:t>
      </w:r>
    </w:p>
    <w:p w14:paraId="376DC872" w14:textId="32BF9373" w:rsidR="00093C73" w:rsidRPr="00ED15C2" w:rsidRDefault="00093C73" w:rsidP="00ED15C2">
      <w:pPr>
        <w:ind w:firstLine="567"/>
        <w:jc w:val="both"/>
        <w:rPr>
          <w:rFonts w:ascii="Times New Roman" w:hAnsi="Times New Roman" w:cs="Times New Roman"/>
          <w:bCs/>
          <w:sz w:val="24"/>
          <w:szCs w:val="24"/>
        </w:rPr>
      </w:pPr>
      <w:r w:rsidRPr="00ED15C2">
        <w:rPr>
          <w:rFonts w:ascii="Times New Roman" w:hAnsi="Times New Roman" w:cs="Times New Roman"/>
          <w:bCs/>
          <w:sz w:val="24"/>
          <w:szCs w:val="24"/>
        </w:rPr>
        <w:t>1.4. uždavinys. Didinti švietimo pagalbą  rajono švietimo įstaigoms, kuriose švietimo pagalbos paslaugų nepakanka (mobili komanda)</w:t>
      </w:r>
    </w:p>
    <w:p w14:paraId="341C4B70" w14:textId="11D009A1" w:rsidR="004601FD" w:rsidRPr="00ED15C2" w:rsidRDefault="004601FD" w:rsidP="00ED15C2">
      <w:pPr>
        <w:ind w:firstLine="567"/>
        <w:jc w:val="both"/>
        <w:rPr>
          <w:rFonts w:ascii="Times New Roman" w:hAnsi="Times New Roman" w:cs="Times New Roman"/>
          <w:bCs/>
          <w:sz w:val="24"/>
          <w:szCs w:val="24"/>
        </w:rPr>
      </w:pPr>
      <w:r w:rsidRPr="00ED15C2">
        <w:rPr>
          <w:rFonts w:ascii="Times New Roman" w:hAnsi="Times New Roman" w:cs="Times New Roman"/>
          <w:bCs/>
          <w:sz w:val="24"/>
          <w:szCs w:val="24"/>
        </w:rPr>
        <w:t xml:space="preserve">2 TIKSLAS. Tenkinti švietimo bendruomenių narių (mokytojų, nepedagoginių darbuotojų, tėvų, mokinių) kvalifikacijos tobulinimo poreikius, siekiant savivaldaus </w:t>
      </w:r>
      <w:r w:rsidR="007D07FD" w:rsidRPr="00ED15C2">
        <w:rPr>
          <w:rFonts w:ascii="Times New Roman" w:hAnsi="Times New Roman" w:cs="Times New Roman"/>
          <w:bCs/>
          <w:sz w:val="24"/>
          <w:szCs w:val="24"/>
        </w:rPr>
        <w:t xml:space="preserve">mokinių </w:t>
      </w:r>
      <w:r w:rsidRPr="00ED15C2">
        <w:rPr>
          <w:rFonts w:ascii="Times New Roman" w:hAnsi="Times New Roman" w:cs="Times New Roman"/>
          <w:bCs/>
          <w:sz w:val="24"/>
          <w:szCs w:val="24"/>
        </w:rPr>
        <w:t xml:space="preserve">mokymo/si. </w:t>
      </w:r>
    </w:p>
    <w:p w14:paraId="3C86DFF4" w14:textId="1DE47DFE" w:rsidR="004601FD" w:rsidRPr="00ED15C2" w:rsidRDefault="004601FD" w:rsidP="00ED15C2">
      <w:pPr>
        <w:ind w:firstLine="567"/>
        <w:jc w:val="both"/>
        <w:rPr>
          <w:rFonts w:ascii="Times New Roman" w:hAnsi="Times New Roman" w:cs="Times New Roman"/>
          <w:bCs/>
          <w:sz w:val="24"/>
          <w:szCs w:val="24"/>
        </w:rPr>
      </w:pPr>
      <w:r w:rsidRPr="00ED15C2">
        <w:rPr>
          <w:rFonts w:ascii="Times New Roman" w:hAnsi="Times New Roman" w:cs="Times New Roman"/>
          <w:bCs/>
          <w:sz w:val="24"/>
          <w:szCs w:val="24"/>
        </w:rPr>
        <w:t xml:space="preserve">2.1.uždavinys . Rengti ir įgyvendinti </w:t>
      </w:r>
      <w:r w:rsidR="00093C73" w:rsidRPr="00ED15C2">
        <w:rPr>
          <w:rFonts w:ascii="Times New Roman" w:hAnsi="Times New Roman" w:cs="Times New Roman"/>
          <w:bCs/>
          <w:sz w:val="24"/>
          <w:szCs w:val="24"/>
        </w:rPr>
        <w:t xml:space="preserve">nacionalinius ir savivaldybės švietimo prioritetus atitinkančias, duomenimis grįstas </w:t>
      </w:r>
      <w:r w:rsidRPr="00ED15C2">
        <w:rPr>
          <w:rFonts w:ascii="Times New Roman" w:hAnsi="Times New Roman" w:cs="Times New Roman"/>
          <w:bCs/>
          <w:sz w:val="24"/>
          <w:szCs w:val="24"/>
        </w:rPr>
        <w:t xml:space="preserve"> kvalifikacijos tobulinimo programas.</w:t>
      </w:r>
    </w:p>
    <w:p w14:paraId="1D4A6C6F" w14:textId="163EBAF7" w:rsidR="00085343" w:rsidRPr="00ED15C2" w:rsidRDefault="004601FD" w:rsidP="00ED15C2">
      <w:pPr>
        <w:ind w:firstLine="567"/>
        <w:jc w:val="both"/>
        <w:rPr>
          <w:rFonts w:ascii="Times New Roman" w:hAnsi="Times New Roman" w:cs="Times New Roman"/>
          <w:bCs/>
          <w:sz w:val="24"/>
          <w:szCs w:val="24"/>
        </w:rPr>
      </w:pPr>
      <w:r w:rsidRPr="00ED15C2">
        <w:rPr>
          <w:rFonts w:ascii="Times New Roman" w:hAnsi="Times New Roman" w:cs="Times New Roman"/>
          <w:bCs/>
          <w:sz w:val="24"/>
          <w:szCs w:val="24"/>
        </w:rPr>
        <w:t xml:space="preserve">2.2.uždavinys. </w:t>
      </w:r>
      <w:r w:rsidR="007D07FD" w:rsidRPr="00ED15C2">
        <w:rPr>
          <w:rFonts w:ascii="Times New Roman" w:hAnsi="Times New Roman" w:cs="Times New Roman"/>
          <w:bCs/>
          <w:sz w:val="24"/>
          <w:szCs w:val="24"/>
        </w:rPr>
        <w:t>S</w:t>
      </w:r>
      <w:r w:rsidR="00085343" w:rsidRPr="00ED15C2">
        <w:rPr>
          <w:rFonts w:ascii="Times New Roman" w:hAnsi="Times New Roman" w:cs="Times New Roman"/>
          <w:bCs/>
          <w:sz w:val="24"/>
          <w:szCs w:val="24"/>
        </w:rPr>
        <w:t xml:space="preserve">katinti pedagoginės patirties sklaidą </w:t>
      </w:r>
      <w:r w:rsidR="007D07FD" w:rsidRPr="00ED15C2">
        <w:rPr>
          <w:rFonts w:ascii="Times New Roman" w:hAnsi="Times New Roman" w:cs="Times New Roman"/>
          <w:bCs/>
          <w:sz w:val="24"/>
          <w:szCs w:val="24"/>
        </w:rPr>
        <w:t xml:space="preserve">profesinio dialogo ir </w:t>
      </w:r>
      <w:r w:rsidR="00085343" w:rsidRPr="00ED15C2">
        <w:rPr>
          <w:rFonts w:ascii="Times New Roman" w:hAnsi="Times New Roman" w:cs="Times New Roman"/>
          <w:bCs/>
          <w:sz w:val="24"/>
          <w:szCs w:val="24"/>
        </w:rPr>
        <w:t xml:space="preserve">savivaldaus </w:t>
      </w:r>
      <w:r w:rsidR="007D07FD" w:rsidRPr="00ED15C2">
        <w:rPr>
          <w:rFonts w:ascii="Times New Roman" w:hAnsi="Times New Roman" w:cs="Times New Roman"/>
          <w:bCs/>
          <w:sz w:val="24"/>
          <w:szCs w:val="24"/>
        </w:rPr>
        <w:t xml:space="preserve">mokinių </w:t>
      </w:r>
      <w:r w:rsidR="00085343" w:rsidRPr="00ED15C2">
        <w:rPr>
          <w:rFonts w:ascii="Times New Roman" w:hAnsi="Times New Roman" w:cs="Times New Roman"/>
          <w:bCs/>
          <w:sz w:val="24"/>
          <w:szCs w:val="24"/>
        </w:rPr>
        <w:t>mokymosi tema</w:t>
      </w:r>
      <w:r w:rsidR="007D07FD" w:rsidRPr="00ED15C2">
        <w:rPr>
          <w:rFonts w:ascii="Times New Roman" w:hAnsi="Times New Roman" w:cs="Times New Roman"/>
          <w:bCs/>
          <w:sz w:val="24"/>
          <w:szCs w:val="24"/>
        </w:rPr>
        <w:t>, užtikrinant LL3 pokyčio projekto</w:t>
      </w:r>
      <w:r w:rsidR="001567FC" w:rsidRPr="00ED15C2">
        <w:rPr>
          <w:rFonts w:ascii="Times New Roman" w:hAnsi="Times New Roman" w:cs="Times New Roman"/>
          <w:bCs/>
          <w:sz w:val="24"/>
          <w:szCs w:val="24"/>
        </w:rPr>
        <w:t xml:space="preserve"> „Profesinis dialogas savivaldžiam mokinio mokymui(si)“</w:t>
      </w:r>
      <w:r w:rsidR="007D07FD" w:rsidRPr="00ED15C2">
        <w:rPr>
          <w:rFonts w:ascii="Times New Roman" w:hAnsi="Times New Roman" w:cs="Times New Roman"/>
          <w:bCs/>
          <w:sz w:val="24"/>
          <w:szCs w:val="24"/>
        </w:rPr>
        <w:t xml:space="preserve"> Molėtų savivaldybėje tęstinumą.</w:t>
      </w:r>
    </w:p>
    <w:p w14:paraId="4B2E9B2A" w14:textId="1F0E26FB" w:rsidR="004601FD" w:rsidRPr="00ED15C2" w:rsidRDefault="004601FD" w:rsidP="00ED15C2">
      <w:pPr>
        <w:ind w:firstLine="567"/>
        <w:rPr>
          <w:rFonts w:ascii="Times New Roman" w:hAnsi="Times New Roman" w:cs="Times New Roman"/>
          <w:bCs/>
          <w:sz w:val="24"/>
          <w:szCs w:val="24"/>
        </w:rPr>
      </w:pPr>
      <w:r w:rsidRPr="00ED15C2">
        <w:rPr>
          <w:rFonts w:ascii="Times New Roman" w:hAnsi="Times New Roman" w:cs="Times New Roman"/>
          <w:bCs/>
          <w:sz w:val="24"/>
          <w:szCs w:val="24"/>
        </w:rPr>
        <w:t xml:space="preserve">2.3 uždavinys. </w:t>
      </w:r>
      <w:r w:rsidR="00085343" w:rsidRPr="00ED15C2">
        <w:rPr>
          <w:rFonts w:ascii="Times New Roman" w:hAnsi="Times New Roman" w:cs="Times New Roman"/>
          <w:bCs/>
          <w:sz w:val="24"/>
          <w:szCs w:val="24"/>
        </w:rPr>
        <w:t xml:space="preserve">Ugdyti  mokinių  dalykinius, pažintinius, karjeros planavimo  gebėjimus, sudaryti sąlygas gabių mokinių (vaikų) ugdymui ir saviraiškos poreikiams tenkinti </w:t>
      </w:r>
      <w:r w:rsidR="00093C73" w:rsidRPr="00ED15C2">
        <w:rPr>
          <w:rFonts w:ascii="Times New Roman" w:hAnsi="Times New Roman" w:cs="Times New Roman"/>
          <w:bCs/>
          <w:sz w:val="24"/>
          <w:szCs w:val="24"/>
        </w:rPr>
        <w:t>.</w:t>
      </w:r>
    </w:p>
    <w:p w14:paraId="560386FA" w14:textId="77777777" w:rsidR="00912D03" w:rsidRPr="00ED15C2" w:rsidRDefault="00912D03" w:rsidP="00ED15C2">
      <w:pPr>
        <w:ind w:firstLine="567"/>
        <w:jc w:val="both"/>
        <w:rPr>
          <w:rFonts w:ascii="Times New Roman" w:hAnsi="Times New Roman" w:cs="Times New Roman"/>
          <w:bCs/>
          <w:sz w:val="24"/>
          <w:szCs w:val="24"/>
        </w:rPr>
      </w:pPr>
      <w:r w:rsidRPr="00ED15C2">
        <w:rPr>
          <w:rFonts w:ascii="Times New Roman" w:hAnsi="Times New Roman" w:cs="Times New Roman"/>
          <w:bCs/>
          <w:sz w:val="24"/>
          <w:szCs w:val="24"/>
        </w:rPr>
        <w:t>3 TIKSLAS. Sudaryti sąlygas suaugusiems asmenims įgyti bendrąsias kompetencijas bei formuoti jų teigiamas mokymosi visą gyvenimą nuostatas, plėtojant neformaliojo švietimo paslaugas.</w:t>
      </w:r>
    </w:p>
    <w:p w14:paraId="605E1429" w14:textId="77777777" w:rsidR="00912D03" w:rsidRPr="00ED15C2" w:rsidRDefault="00912D03" w:rsidP="00ED15C2">
      <w:pPr>
        <w:ind w:firstLine="567"/>
        <w:jc w:val="both"/>
        <w:rPr>
          <w:rFonts w:ascii="Times New Roman" w:hAnsi="Times New Roman" w:cs="Times New Roman"/>
          <w:sz w:val="24"/>
          <w:szCs w:val="24"/>
        </w:rPr>
      </w:pPr>
      <w:r w:rsidRPr="00ED15C2">
        <w:rPr>
          <w:rFonts w:ascii="Times New Roman" w:hAnsi="Times New Roman" w:cs="Times New Roman"/>
          <w:sz w:val="24"/>
          <w:szCs w:val="24"/>
        </w:rPr>
        <w:t>3.1 uždavinys. Įgyvendinti neformaliojo švietimo programas, skirtas vyresnio amžiaus asmenims (Trečiojo amžiaus universiteto (TAU) veikla).</w:t>
      </w:r>
    </w:p>
    <w:p w14:paraId="143865F4" w14:textId="77777777" w:rsidR="00912D03" w:rsidRPr="00ED15C2" w:rsidRDefault="00912D03" w:rsidP="00ED15C2">
      <w:pPr>
        <w:ind w:firstLine="567"/>
        <w:jc w:val="both"/>
        <w:rPr>
          <w:rFonts w:ascii="Times New Roman" w:hAnsi="Times New Roman" w:cs="Times New Roman"/>
          <w:sz w:val="24"/>
          <w:szCs w:val="24"/>
        </w:rPr>
      </w:pPr>
      <w:r w:rsidRPr="00ED15C2">
        <w:rPr>
          <w:rFonts w:ascii="Times New Roman" w:hAnsi="Times New Roman" w:cs="Times New Roman"/>
          <w:sz w:val="24"/>
          <w:szCs w:val="24"/>
        </w:rPr>
        <w:t>3.2 uždavinys. Vykdyti Molėtų savivaldybės neformaliojo suaugusiųjų švietimo ir tęstinio mokymosi veiksmų plano įgyvendinimo priemones.</w:t>
      </w:r>
    </w:p>
    <w:p w14:paraId="52ABFB2F" w14:textId="77777777" w:rsidR="002F69D2" w:rsidRPr="00ED15C2" w:rsidRDefault="002F69D2" w:rsidP="00FD3329">
      <w:pPr>
        <w:jc w:val="center"/>
        <w:rPr>
          <w:rFonts w:ascii="Times New Roman" w:hAnsi="Times New Roman" w:cs="Times New Roman"/>
          <w:b/>
          <w:bCs/>
          <w:sz w:val="24"/>
          <w:szCs w:val="24"/>
        </w:rPr>
      </w:pPr>
      <w:r w:rsidRPr="00ED15C2">
        <w:rPr>
          <w:rFonts w:ascii="Times New Roman" w:hAnsi="Times New Roman" w:cs="Times New Roman"/>
          <w:b/>
          <w:bCs/>
          <w:sz w:val="24"/>
          <w:szCs w:val="24"/>
        </w:rPr>
        <w:t>PRIORITETAI</w:t>
      </w:r>
    </w:p>
    <w:p w14:paraId="2AD02719" w14:textId="7CFA1F55" w:rsidR="002F69D2" w:rsidRPr="00ED15C2" w:rsidRDefault="002F69D2" w:rsidP="00ED15C2">
      <w:pPr>
        <w:ind w:firstLine="567"/>
        <w:jc w:val="both"/>
        <w:rPr>
          <w:rFonts w:ascii="Times New Roman" w:hAnsi="Times New Roman" w:cs="Times New Roman"/>
          <w:sz w:val="24"/>
          <w:szCs w:val="24"/>
        </w:rPr>
      </w:pPr>
      <w:r w:rsidRPr="00ED15C2">
        <w:rPr>
          <w:rFonts w:ascii="Times New Roman" w:hAnsi="Times New Roman" w:cs="Times New Roman"/>
          <w:sz w:val="24"/>
          <w:szCs w:val="24"/>
        </w:rPr>
        <w:t xml:space="preserve">1. </w:t>
      </w:r>
      <w:bookmarkStart w:id="0" w:name="_Hlk66800904"/>
      <w:r w:rsidR="00A52AD4" w:rsidRPr="00ED15C2">
        <w:rPr>
          <w:rFonts w:ascii="Times New Roman" w:hAnsi="Times New Roman" w:cs="Times New Roman"/>
          <w:sz w:val="24"/>
          <w:szCs w:val="24"/>
        </w:rPr>
        <w:t xml:space="preserve">Nacionalinius ir savivaldybės švietimo prioritetus atitinkančių ilgalaikių </w:t>
      </w:r>
      <w:bookmarkEnd w:id="0"/>
      <w:r w:rsidR="00A52AD4" w:rsidRPr="00ED15C2">
        <w:rPr>
          <w:rFonts w:ascii="Times New Roman" w:hAnsi="Times New Roman" w:cs="Times New Roman"/>
          <w:sz w:val="24"/>
          <w:szCs w:val="24"/>
        </w:rPr>
        <w:t>(</w:t>
      </w:r>
      <w:r w:rsidRPr="00ED15C2">
        <w:rPr>
          <w:rFonts w:ascii="Times New Roman" w:hAnsi="Times New Roman" w:cs="Times New Roman"/>
          <w:sz w:val="24"/>
          <w:szCs w:val="24"/>
        </w:rPr>
        <w:t xml:space="preserve"> 40 akad. val.</w:t>
      </w:r>
      <w:r w:rsidR="00A52AD4" w:rsidRPr="00ED15C2">
        <w:rPr>
          <w:rFonts w:ascii="Times New Roman" w:hAnsi="Times New Roman" w:cs="Times New Roman"/>
          <w:sz w:val="24"/>
          <w:szCs w:val="24"/>
        </w:rPr>
        <w:t>)</w:t>
      </w:r>
      <w:r w:rsidRPr="00ED15C2">
        <w:rPr>
          <w:rFonts w:ascii="Times New Roman" w:hAnsi="Times New Roman" w:cs="Times New Roman"/>
          <w:sz w:val="24"/>
          <w:szCs w:val="24"/>
        </w:rPr>
        <w:t xml:space="preserve"> kvalifikacijos tobulinimo programų  rengimas ir įgyvendinimas.</w:t>
      </w:r>
    </w:p>
    <w:p w14:paraId="275ADA78" w14:textId="11680904" w:rsidR="00A52AD4" w:rsidRPr="00ED15C2" w:rsidRDefault="002F69D2" w:rsidP="00ED15C2">
      <w:pPr>
        <w:ind w:firstLine="567"/>
        <w:jc w:val="both"/>
        <w:rPr>
          <w:rFonts w:ascii="Times New Roman" w:hAnsi="Times New Roman" w:cs="Times New Roman"/>
          <w:sz w:val="24"/>
          <w:szCs w:val="24"/>
        </w:rPr>
      </w:pPr>
      <w:r w:rsidRPr="00ED15C2">
        <w:rPr>
          <w:rFonts w:ascii="Times New Roman" w:hAnsi="Times New Roman" w:cs="Times New Roman"/>
          <w:sz w:val="24"/>
          <w:szCs w:val="24"/>
        </w:rPr>
        <w:t xml:space="preserve">2.  </w:t>
      </w:r>
      <w:r w:rsidR="00A52AD4" w:rsidRPr="00ED15C2">
        <w:rPr>
          <w:rFonts w:ascii="Times New Roman" w:hAnsi="Times New Roman" w:cs="Times New Roman"/>
          <w:sz w:val="24"/>
          <w:szCs w:val="24"/>
        </w:rPr>
        <w:t>Švietimo pagalbos paslaugų spektro didinimas (mobili specialistų (logopedas, spec.pedagogas, soc.pedagogas) komanda).</w:t>
      </w:r>
    </w:p>
    <w:p w14:paraId="0E78A893" w14:textId="63B672E2" w:rsidR="002F69D2" w:rsidRPr="00ED15C2" w:rsidRDefault="00A52AD4" w:rsidP="00ED15C2">
      <w:pPr>
        <w:ind w:firstLine="567"/>
        <w:rPr>
          <w:rFonts w:ascii="Times New Roman" w:hAnsi="Times New Roman" w:cs="Times New Roman"/>
          <w:sz w:val="24"/>
          <w:szCs w:val="24"/>
        </w:rPr>
      </w:pPr>
      <w:r w:rsidRPr="00ED15C2">
        <w:rPr>
          <w:rFonts w:ascii="Times New Roman" w:hAnsi="Times New Roman" w:cs="Times New Roman"/>
          <w:sz w:val="24"/>
          <w:szCs w:val="24"/>
        </w:rPr>
        <w:lastRenderedPageBreak/>
        <w:t>3. Elgesio ir emocijų sutrikimų turinčių vaikų (taip pat ir Autizmo spektro) sutrikimų turinčių vaikų įtraukties į ugdymo procesą didinimas</w:t>
      </w:r>
    </w:p>
    <w:p w14:paraId="45E7D59C" w14:textId="77777777" w:rsidR="003229C7" w:rsidRPr="00ED15C2" w:rsidRDefault="001A3528" w:rsidP="00C60838">
      <w:pPr>
        <w:jc w:val="center"/>
        <w:rPr>
          <w:rFonts w:ascii="Times New Roman" w:hAnsi="Times New Roman" w:cs="Times New Roman"/>
          <w:sz w:val="24"/>
          <w:szCs w:val="24"/>
        </w:rPr>
      </w:pPr>
      <w:r w:rsidRPr="00ED15C2">
        <w:rPr>
          <w:rFonts w:ascii="Times New Roman" w:hAnsi="Times New Roman" w:cs="Times New Roman"/>
          <w:sz w:val="24"/>
          <w:szCs w:val="24"/>
        </w:rPr>
        <w:t>VEIKLOS TURINYS</w:t>
      </w:r>
    </w:p>
    <w:tbl>
      <w:tblPr>
        <w:tblStyle w:val="Lentelstinklelis"/>
        <w:tblW w:w="14378" w:type="dxa"/>
        <w:tblLayout w:type="fixed"/>
        <w:tblLook w:val="04A0" w:firstRow="1" w:lastRow="0" w:firstColumn="1" w:lastColumn="0" w:noHBand="0" w:noVBand="1"/>
      </w:tblPr>
      <w:tblGrid>
        <w:gridCol w:w="817"/>
        <w:gridCol w:w="4253"/>
        <w:gridCol w:w="1984"/>
        <w:gridCol w:w="1654"/>
        <w:gridCol w:w="5670"/>
      </w:tblGrid>
      <w:tr w:rsidR="003229C7" w:rsidRPr="00ED15C2" w14:paraId="4FA541A3" w14:textId="77777777" w:rsidTr="009161A4">
        <w:tc>
          <w:tcPr>
            <w:tcW w:w="14378" w:type="dxa"/>
            <w:gridSpan w:val="5"/>
          </w:tcPr>
          <w:p w14:paraId="69FAA314" w14:textId="77777777" w:rsidR="003229C7" w:rsidRPr="00ED15C2" w:rsidRDefault="001A7C31" w:rsidP="008C7891">
            <w:pPr>
              <w:rPr>
                <w:rFonts w:ascii="Times New Roman" w:hAnsi="Times New Roman" w:cs="Times New Roman"/>
                <w:bCs/>
                <w:sz w:val="24"/>
                <w:szCs w:val="24"/>
              </w:rPr>
            </w:pPr>
            <w:r w:rsidRPr="00ED15C2">
              <w:rPr>
                <w:rFonts w:ascii="Times New Roman" w:hAnsi="Times New Roman" w:cs="Times New Roman"/>
                <w:bCs/>
                <w:sz w:val="24"/>
                <w:szCs w:val="24"/>
              </w:rPr>
              <w:t>1 TIKSLAS</w:t>
            </w:r>
            <w:r w:rsidR="003229C7" w:rsidRPr="00ED15C2">
              <w:rPr>
                <w:rFonts w:ascii="Times New Roman" w:hAnsi="Times New Roman" w:cs="Times New Roman"/>
                <w:bCs/>
                <w:sz w:val="24"/>
                <w:szCs w:val="24"/>
              </w:rPr>
              <w:t>. Didinti specialiųjų ugdymosi poreikių, psichologinių, asmenybės ir bendravimo problemų turinčių asmenų ugdymosi veiksmingumą, psichologinį atsparumą, bendravimo įgūdžius.</w:t>
            </w:r>
          </w:p>
          <w:p w14:paraId="4F4F1533" w14:textId="7B21432B" w:rsidR="003A56F3" w:rsidRPr="00ED15C2" w:rsidRDefault="00093C73" w:rsidP="00093C73">
            <w:pPr>
              <w:pStyle w:val="Sraopastraipa"/>
              <w:numPr>
                <w:ilvl w:val="1"/>
                <w:numId w:val="29"/>
              </w:numPr>
              <w:rPr>
                <w:rFonts w:ascii="Times New Roman" w:hAnsi="Times New Roman" w:cs="Times New Roman"/>
                <w:bCs/>
                <w:sz w:val="24"/>
                <w:szCs w:val="24"/>
              </w:rPr>
            </w:pPr>
            <w:r w:rsidRPr="00ED15C2">
              <w:rPr>
                <w:rFonts w:ascii="Times New Roman" w:hAnsi="Times New Roman" w:cs="Times New Roman"/>
                <w:bCs/>
                <w:sz w:val="24"/>
                <w:szCs w:val="24"/>
              </w:rPr>
              <w:t>u</w:t>
            </w:r>
            <w:r w:rsidR="003229C7" w:rsidRPr="00ED15C2">
              <w:rPr>
                <w:rFonts w:ascii="Times New Roman" w:hAnsi="Times New Roman" w:cs="Times New Roman"/>
                <w:bCs/>
                <w:sz w:val="24"/>
                <w:szCs w:val="24"/>
              </w:rPr>
              <w:t>ždavinys</w:t>
            </w:r>
            <w:r w:rsidRPr="00ED15C2">
              <w:rPr>
                <w:rFonts w:ascii="Times New Roman" w:hAnsi="Times New Roman" w:cs="Times New Roman"/>
                <w:bCs/>
                <w:sz w:val="24"/>
                <w:szCs w:val="24"/>
              </w:rPr>
              <w:t xml:space="preserve">. </w:t>
            </w:r>
            <w:r w:rsidR="003229C7" w:rsidRPr="00ED15C2">
              <w:rPr>
                <w:rFonts w:ascii="Times New Roman" w:hAnsi="Times New Roman" w:cs="Times New Roman"/>
                <w:bCs/>
                <w:sz w:val="24"/>
                <w:szCs w:val="24"/>
              </w:rPr>
              <w:t xml:space="preserve"> </w:t>
            </w:r>
            <w:r w:rsidR="003A56F3" w:rsidRPr="00ED15C2">
              <w:rPr>
                <w:rFonts w:ascii="Times New Roman" w:hAnsi="Times New Roman" w:cs="Times New Roman"/>
                <w:bCs/>
                <w:sz w:val="24"/>
                <w:szCs w:val="24"/>
              </w:rPr>
              <w:t>Įvertinti asmens mokymosi sunkumus, sutrikimus, pedagogines, psichologines asmenybės ir ugdymosi problemas, SUP.</w:t>
            </w:r>
          </w:p>
          <w:p w14:paraId="27ED24B0" w14:textId="77777777" w:rsidR="003229C7" w:rsidRPr="00ED15C2" w:rsidRDefault="003229C7" w:rsidP="003A56F3">
            <w:pPr>
              <w:rPr>
                <w:rFonts w:ascii="Times New Roman" w:hAnsi="Times New Roman" w:cs="Times New Roman"/>
                <w:b/>
                <w:sz w:val="24"/>
                <w:szCs w:val="24"/>
              </w:rPr>
            </w:pPr>
          </w:p>
        </w:tc>
      </w:tr>
      <w:tr w:rsidR="003229C7" w:rsidRPr="00ED15C2" w14:paraId="37062B54" w14:textId="77777777" w:rsidTr="009161A4">
        <w:tc>
          <w:tcPr>
            <w:tcW w:w="817" w:type="dxa"/>
          </w:tcPr>
          <w:p w14:paraId="11D3F1EB" w14:textId="77777777" w:rsidR="003229C7" w:rsidRPr="00ED15C2" w:rsidRDefault="003229C7" w:rsidP="00A10D52">
            <w:pPr>
              <w:rPr>
                <w:rFonts w:ascii="Times New Roman" w:hAnsi="Times New Roman" w:cs="Times New Roman"/>
                <w:sz w:val="24"/>
                <w:szCs w:val="24"/>
              </w:rPr>
            </w:pPr>
            <w:r w:rsidRPr="00ED15C2">
              <w:rPr>
                <w:rFonts w:ascii="Times New Roman" w:hAnsi="Times New Roman" w:cs="Times New Roman"/>
                <w:sz w:val="24"/>
                <w:szCs w:val="24"/>
              </w:rPr>
              <w:t>Eil.</w:t>
            </w:r>
          </w:p>
          <w:p w14:paraId="0AF486D6" w14:textId="77777777" w:rsidR="003229C7" w:rsidRPr="00ED15C2" w:rsidRDefault="003229C7" w:rsidP="00A10D52">
            <w:pPr>
              <w:rPr>
                <w:rFonts w:ascii="Times New Roman" w:hAnsi="Times New Roman" w:cs="Times New Roman"/>
                <w:sz w:val="24"/>
                <w:szCs w:val="24"/>
              </w:rPr>
            </w:pPr>
            <w:r w:rsidRPr="00ED15C2">
              <w:rPr>
                <w:rFonts w:ascii="Times New Roman" w:hAnsi="Times New Roman" w:cs="Times New Roman"/>
                <w:sz w:val="24"/>
                <w:szCs w:val="24"/>
              </w:rPr>
              <w:t>Nr.</w:t>
            </w:r>
          </w:p>
        </w:tc>
        <w:tc>
          <w:tcPr>
            <w:tcW w:w="4253" w:type="dxa"/>
          </w:tcPr>
          <w:p w14:paraId="61E577A3" w14:textId="77777777" w:rsidR="003229C7" w:rsidRPr="00ED15C2" w:rsidRDefault="003229C7" w:rsidP="00A10D52">
            <w:pPr>
              <w:rPr>
                <w:rFonts w:ascii="Times New Roman" w:hAnsi="Times New Roman" w:cs="Times New Roman"/>
                <w:sz w:val="24"/>
                <w:szCs w:val="24"/>
              </w:rPr>
            </w:pPr>
            <w:r w:rsidRPr="00ED15C2">
              <w:rPr>
                <w:rFonts w:ascii="Times New Roman" w:hAnsi="Times New Roman" w:cs="Times New Roman"/>
                <w:sz w:val="24"/>
                <w:szCs w:val="24"/>
              </w:rPr>
              <w:t>Priemonės pavadinimas</w:t>
            </w:r>
          </w:p>
        </w:tc>
        <w:tc>
          <w:tcPr>
            <w:tcW w:w="1984" w:type="dxa"/>
          </w:tcPr>
          <w:p w14:paraId="3B2B9563" w14:textId="77777777" w:rsidR="003229C7" w:rsidRPr="00ED15C2" w:rsidRDefault="003229C7" w:rsidP="00A10D52">
            <w:pPr>
              <w:rPr>
                <w:rFonts w:ascii="Times New Roman" w:hAnsi="Times New Roman" w:cs="Times New Roman"/>
                <w:sz w:val="24"/>
                <w:szCs w:val="24"/>
              </w:rPr>
            </w:pPr>
            <w:r w:rsidRPr="00ED15C2">
              <w:rPr>
                <w:rFonts w:ascii="Times New Roman" w:hAnsi="Times New Roman" w:cs="Times New Roman"/>
                <w:sz w:val="24"/>
                <w:szCs w:val="24"/>
              </w:rPr>
              <w:t>Atsakingas vykdytojas</w:t>
            </w:r>
          </w:p>
        </w:tc>
        <w:tc>
          <w:tcPr>
            <w:tcW w:w="1654" w:type="dxa"/>
          </w:tcPr>
          <w:p w14:paraId="120EC365" w14:textId="77777777" w:rsidR="003229C7" w:rsidRPr="00ED15C2" w:rsidRDefault="003229C7" w:rsidP="00A10D52">
            <w:pPr>
              <w:rPr>
                <w:rFonts w:ascii="Times New Roman" w:hAnsi="Times New Roman" w:cs="Times New Roman"/>
                <w:sz w:val="24"/>
                <w:szCs w:val="24"/>
              </w:rPr>
            </w:pPr>
            <w:r w:rsidRPr="00ED15C2">
              <w:rPr>
                <w:rFonts w:ascii="Times New Roman" w:hAnsi="Times New Roman" w:cs="Times New Roman"/>
                <w:sz w:val="24"/>
                <w:szCs w:val="24"/>
              </w:rPr>
              <w:t>Laikas</w:t>
            </w:r>
          </w:p>
        </w:tc>
        <w:tc>
          <w:tcPr>
            <w:tcW w:w="5670" w:type="dxa"/>
          </w:tcPr>
          <w:p w14:paraId="5B6AB7A8" w14:textId="77777777" w:rsidR="003229C7" w:rsidRPr="00ED15C2" w:rsidRDefault="003229C7" w:rsidP="00A10D52">
            <w:pPr>
              <w:rPr>
                <w:rFonts w:ascii="Times New Roman" w:hAnsi="Times New Roman" w:cs="Times New Roman"/>
                <w:sz w:val="24"/>
                <w:szCs w:val="24"/>
              </w:rPr>
            </w:pPr>
            <w:r w:rsidRPr="00ED15C2">
              <w:rPr>
                <w:rFonts w:ascii="Times New Roman" w:hAnsi="Times New Roman" w:cs="Times New Roman"/>
                <w:sz w:val="24"/>
                <w:szCs w:val="24"/>
              </w:rPr>
              <w:t>Laukiamas rezultatas, vertinimas  kriterijus</w:t>
            </w:r>
          </w:p>
          <w:p w14:paraId="28148A30" w14:textId="77777777" w:rsidR="003229C7" w:rsidRPr="00ED15C2" w:rsidRDefault="003229C7" w:rsidP="00A10D52">
            <w:pPr>
              <w:rPr>
                <w:rFonts w:ascii="Times New Roman" w:hAnsi="Times New Roman" w:cs="Times New Roman"/>
                <w:sz w:val="24"/>
                <w:szCs w:val="24"/>
              </w:rPr>
            </w:pPr>
            <w:r w:rsidRPr="00ED15C2">
              <w:rPr>
                <w:rFonts w:ascii="Times New Roman" w:hAnsi="Times New Roman" w:cs="Times New Roman"/>
                <w:sz w:val="24"/>
                <w:szCs w:val="24"/>
              </w:rPr>
              <w:t>(kiekis vnt., procentai, kt.)</w:t>
            </w:r>
          </w:p>
        </w:tc>
      </w:tr>
      <w:tr w:rsidR="003229C7" w:rsidRPr="00ED15C2" w14:paraId="1B297D6C" w14:textId="77777777" w:rsidTr="009161A4">
        <w:tc>
          <w:tcPr>
            <w:tcW w:w="817" w:type="dxa"/>
          </w:tcPr>
          <w:p w14:paraId="02B911D5" w14:textId="77777777" w:rsidR="003229C7" w:rsidRPr="00ED15C2" w:rsidRDefault="003229C7" w:rsidP="008C7891">
            <w:pPr>
              <w:rPr>
                <w:rFonts w:ascii="Times New Roman" w:hAnsi="Times New Roman" w:cs="Times New Roman"/>
                <w:sz w:val="24"/>
                <w:szCs w:val="24"/>
              </w:rPr>
            </w:pPr>
            <w:r w:rsidRPr="00ED15C2">
              <w:rPr>
                <w:rFonts w:ascii="Times New Roman" w:hAnsi="Times New Roman" w:cs="Times New Roman"/>
                <w:sz w:val="24"/>
                <w:szCs w:val="24"/>
              </w:rPr>
              <w:t>1.</w:t>
            </w:r>
            <w:r w:rsidR="003A56F3" w:rsidRPr="00ED15C2">
              <w:rPr>
                <w:rFonts w:ascii="Times New Roman" w:hAnsi="Times New Roman" w:cs="Times New Roman"/>
                <w:sz w:val="24"/>
                <w:szCs w:val="24"/>
              </w:rPr>
              <w:t>1.1</w:t>
            </w:r>
          </w:p>
        </w:tc>
        <w:tc>
          <w:tcPr>
            <w:tcW w:w="4253" w:type="dxa"/>
          </w:tcPr>
          <w:p w14:paraId="10EDC377" w14:textId="77777777" w:rsidR="003229C7" w:rsidRPr="00ED15C2" w:rsidRDefault="003229C7" w:rsidP="008C7891">
            <w:pPr>
              <w:rPr>
                <w:rFonts w:ascii="Times New Roman" w:hAnsi="Times New Roman" w:cs="Times New Roman"/>
                <w:sz w:val="24"/>
                <w:szCs w:val="24"/>
              </w:rPr>
            </w:pPr>
            <w:r w:rsidRPr="00ED15C2">
              <w:rPr>
                <w:rFonts w:ascii="Times New Roman" w:hAnsi="Times New Roman" w:cs="Times New Roman"/>
                <w:sz w:val="24"/>
                <w:szCs w:val="24"/>
              </w:rPr>
              <w:t>Ikimokyklinio amžiaus, priešmokyklinio ir mokyklinio amžiaus vaikų, turinčių ugdymosi sunkumų, kompleksinis įvertinimas</w:t>
            </w:r>
          </w:p>
          <w:p w14:paraId="0C7070B9" w14:textId="77777777" w:rsidR="00873CA8" w:rsidRPr="00ED15C2" w:rsidRDefault="00873CA8" w:rsidP="008C7891">
            <w:pPr>
              <w:rPr>
                <w:rFonts w:ascii="Times New Roman" w:hAnsi="Times New Roman" w:cs="Times New Roman"/>
                <w:sz w:val="24"/>
                <w:szCs w:val="24"/>
              </w:rPr>
            </w:pPr>
          </w:p>
        </w:tc>
        <w:tc>
          <w:tcPr>
            <w:tcW w:w="1984" w:type="dxa"/>
          </w:tcPr>
          <w:p w14:paraId="50A10E12" w14:textId="77777777" w:rsidR="00873CA8" w:rsidRPr="00ED15C2" w:rsidRDefault="00873CA8" w:rsidP="008C7891">
            <w:pPr>
              <w:rPr>
                <w:rFonts w:ascii="Times New Roman" w:hAnsi="Times New Roman" w:cs="Times New Roman"/>
                <w:sz w:val="24"/>
                <w:szCs w:val="24"/>
              </w:rPr>
            </w:pPr>
            <w:r w:rsidRPr="00ED15C2">
              <w:rPr>
                <w:rFonts w:ascii="Times New Roman" w:hAnsi="Times New Roman" w:cs="Times New Roman"/>
                <w:sz w:val="24"/>
                <w:szCs w:val="24"/>
              </w:rPr>
              <w:t>R. Andreikėnienė</w:t>
            </w:r>
          </w:p>
          <w:p w14:paraId="4DA5B077" w14:textId="77777777" w:rsidR="00873CA8" w:rsidRPr="00ED15C2" w:rsidRDefault="00873CA8" w:rsidP="008C7891">
            <w:pPr>
              <w:rPr>
                <w:rFonts w:ascii="Times New Roman" w:hAnsi="Times New Roman" w:cs="Times New Roman"/>
                <w:sz w:val="24"/>
                <w:szCs w:val="24"/>
              </w:rPr>
            </w:pPr>
            <w:r w:rsidRPr="00ED15C2">
              <w:rPr>
                <w:rFonts w:ascii="Times New Roman" w:hAnsi="Times New Roman" w:cs="Times New Roman"/>
                <w:sz w:val="24"/>
                <w:szCs w:val="24"/>
              </w:rPr>
              <w:t xml:space="preserve">L. Andrijauskienė </w:t>
            </w:r>
          </w:p>
          <w:p w14:paraId="686F9C98" w14:textId="77777777" w:rsidR="00873CA8" w:rsidRPr="00ED15C2" w:rsidRDefault="00873CA8" w:rsidP="008C7891">
            <w:pPr>
              <w:rPr>
                <w:rFonts w:ascii="Times New Roman" w:hAnsi="Times New Roman" w:cs="Times New Roman"/>
                <w:sz w:val="24"/>
                <w:szCs w:val="24"/>
              </w:rPr>
            </w:pPr>
            <w:r w:rsidRPr="00ED15C2">
              <w:rPr>
                <w:rFonts w:ascii="Times New Roman" w:hAnsi="Times New Roman" w:cs="Times New Roman"/>
                <w:sz w:val="24"/>
                <w:szCs w:val="24"/>
              </w:rPr>
              <w:t>R. Misiulienė</w:t>
            </w:r>
          </w:p>
          <w:p w14:paraId="1CD76B7B" w14:textId="77777777" w:rsidR="00873CA8" w:rsidRPr="00ED15C2" w:rsidRDefault="00873CA8" w:rsidP="008C7891">
            <w:pPr>
              <w:rPr>
                <w:rFonts w:ascii="Times New Roman" w:hAnsi="Times New Roman" w:cs="Times New Roman"/>
                <w:sz w:val="24"/>
                <w:szCs w:val="24"/>
              </w:rPr>
            </w:pPr>
            <w:r w:rsidRPr="00ED15C2">
              <w:rPr>
                <w:rFonts w:ascii="Times New Roman" w:hAnsi="Times New Roman" w:cs="Times New Roman"/>
                <w:sz w:val="24"/>
                <w:szCs w:val="24"/>
              </w:rPr>
              <w:t xml:space="preserve">L. Repšienė </w:t>
            </w:r>
          </w:p>
          <w:p w14:paraId="0F43159E" w14:textId="77777777" w:rsidR="00873CA8" w:rsidRPr="00ED15C2" w:rsidRDefault="00873CA8" w:rsidP="008C7891">
            <w:pPr>
              <w:rPr>
                <w:rFonts w:ascii="Times New Roman" w:hAnsi="Times New Roman" w:cs="Times New Roman"/>
                <w:sz w:val="24"/>
                <w:szCs w:val="24"/>
              </w:rPr>
            </w:pPr>
            <w:r w:rsidRPr="00ED15C2">
              <w:rPr>
                <w:rFonts w:ascii="Times New Roman" w:hAnsi="Times New Roman" w:cs="Times New Roman"/>
                <w:sz w:val="24"/>
                <w:szCs w:val="24"/>
              </w:rPr>
              <w:t xml:space="preserve">E. Rožėnienė </w:t>
            </w:r>
          </w:p>
          <w:p w14:paraId="1BA11043" w14:textId="77777777" w:rsidR="00873CA8" w:rsidRPr="00ED15C2" w:rsidRDefault="00873CA8" w:rsidP="008C7891">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0CF9A738" w14:textId="77777777" w:rsidR="003229C7" w:rsidRPr="00ED15C2" w:rsidRDefault="003229C7" w:rsidP="008C7891">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2EA56BE8" w14:textId="66EBF7FC" w:rsidR="003229C7" w:rsidRPr="00ED15C2" w:rsidRDefault="00EB784F" w:rsidP="008C7891">
            <w:pPr>
              <w:rPr>
                <w:rFonts w:ascii="Times New Roman" w:hAnsi="Times New Roman" w:cs="Times New Roman"/>
                <w:sz w:val="24"/>
                <w:szCs w:val="24"/>
              </w:rPr>
            </w:pPr>
            <w:r w:rsidRPr="00ED15C2">
              <w:rPr>
                <w:rFonts w:ascii="Times New Roman" w:hAnsi="Times New Roman" w:cs="Times New Roman"/>
                <w:sz w:val="24"/>
                <w:szCs w:val="24"/>
              </w:rPr>
              <w:t>Atlikta</w:t>
            </w:r>
            <w:r w:rsidR="003229C7" w:rsidRPr="00ED15C2">
              <w:rPr>
                <w:rFonts w:ascii="Times New Roman" w:hAnsi="Times New Roman" w:cs="Times New Roman"/>
                <w:sz w:val="24"/>
                <w:szCs w:val="24"/>
              </w:rPr>
              <w:t xml:space="preserve"> </w:t>
            </w:r>
            <w:r w:rsidR="0095393A" w:rsidRPr="00ED15C2">
              <w:rPr>
                <w:rFonts w:ascii="Times New Roman" w:hAnsi="Times New Roman" w:cs="Times New Roman"/>
                <w:sz w:val="24"/>
                <w:szCs w:val="24"/>
              </w:rPr>
              <w:t>80</w:t>
            </w:r>
            <w:r w:rsidR="001A7C31" w:rsidRPr="00ED15C2">
              <w:rPr>
                <w:rFonts w:ascii="Times New Roman" w:hAnsi="Times New Roman" w:cs="Times New Roman"/>
                <w:sz w:val="24"/>
                <w:szCs w:val="24"/>
              </w:rPr>
              <w:t xml:space="preserve"> vaikų vertinimų</w:t>
            </w:r>
            <w:r w:rsidR="00466BE7" w:rsidRPr="00ED15C2">
              <w:rPr>
                <w:rFonts w:ascii="Times New Roman" w:hAnsi="Times New Roman" w:cs="Times New Roman"/>
                <w:sz w:val="24"/>
                <w:szCs w:val="24"/>
              </w:rPr>
              <w:t xml:space="preserve"> (užsibrėž</w:t>
            </w:r>
            <w:r w:rsidR="00093C73" w:rsidRPr="00ED15C2">
              <w:rPr>
                <w:rFonts w:ascii="Times New Roman" w:hAnsi="Times New Roman" w:cs="Times New Roman"/>
                <w:sz w:val="24"/>
                <w:szCs w:val="24"/>
              </w:rPr>
              <w:t xml:space="preserve">iamas </w:t>
            </w:r>
            <w:r w:rsidR="00466BE7" w:rsidRPr="00ED15C2">
              <w:rPr>
                <w:rFonts w:ascii="Times New Roman" w:hAnsi="Times New Roman" w:cs="Times New Roman"/>
                <w:sz w:val="24"/>
                <w:szCs w:val="24"/>
              </w:rPr>
              <w:t xml:space="preserve"> tikslas 30% </w:t>
            </w:r>
            <w:r w:rsidR="00093C73" w:rsidRPr="00ED15C2">
              <w:rPr>
                <w:rFonts w:ascii="Times New Roman" w:hAnsi="Times New Roman" w:cs="Times New Roman"/>
                <w:sz w:val="24"/>
                <w:szCs w:val="24"/>
              </w:rPr>
              <w:t>mažinamas dėl pandemijos)</w:t>
            </w:r>
          </w:p>
        </w:tc>
      </w:tr>
      <w:tr w:rsidR="003229C7" w:rsidRPr="00ED15C2" w14:paraId="29F770E4" w14:textId="77777777" w:rsidTr="009161A4">
        <w:tc>
          <w:tcPr>
            <w:tcW w:w="817" w:type="dxa"/>
          </w:tcPr>
          <w:p w14:paraId="21BD5F6B" w14:textId="77777777" w:rsidR="003229C7" w:rsidRPr="00ED15C2" w:rsidRDefault="003A56F3" w:rsidP="008C7891">
            <w:pPr>
              <w:rPr>
                <w:rFonts w:ascii="Times New Roman" w:hAnsi="Times New Roman" w:cs="Times New Roman"/>
                <w:sz w:val="24"/>
                <w:szCs w:val="24"/>
              </w:rPr>
            </w:pPr>
            <w:r w:rsidRPr="00ED15C2">
              <w:rPr>
                <w:rFonts w:ascii="Times New Roman" w:hAnsi="Times New Roman" w:cs="Times New Roman"/>
                <w:sz w:val="24"/>
                <w:szCs w:val="24"/>
              </w:rPr>
              <w:t>1.1.2</w:t>
            </w:r>
          </w:p>
        </w:tc>
        <w:tc>
          <w:tcPr>
            <w:tcW w:w="4253" w:type="dxa"/>
          </w:tcPr>
          <w:p w14:paraId="790254C6" w14:textId="77777777" w:rsidR="003229C7" w:rsidRPr="00ED15C2" w:rsidRDefault="003229C7" w:rsidP="008C7891">
            <w:pPr>
              <w:rPr>
                <w:rFonts w:ascii="Times New Roman" w:hAnsi="Times New Roman" w:cs="Times New Roman"/>
                <w:sz w:val="24"/>
                <w:szCs w:val="24"/>
              </w:rPr>
            </w:pPr>
            <w:r w:rsidRPr="00ED15C2">
              <w:rPr>
                <w:rFonts w:ascii="Times New Roman" w:hAnsi="Times New Roman" w:cs="Times New Roman"/>
                <w:sz w:val="24"/>
                <w:szCs w:val="24"/>
              </w:rPr>
              <w:t>Ikimokyklinio amžiaus vaikų DISC testu vertinimas</w:t>
            </w:r>
          </w:p>
        </w:tc>
        <w:tc>
          <w:tcPr>
            <w:tcW w:w="1984" w:type="dxa"/>
          </w:tcPr>
          <w:p w14:paraId="697B2604" w14:textId="77777777" w:rsidR="003229C7" w:rsidRPr="00ED15C2" w:rsidRDefault="00873CA8" w:rsidP="008C7891">
            <w:pPr>
              <w:rPr>
                <w:rFonts w:ascii="Times New Roman" w:hAnsi="Times New Roman" w:cs="Times New Roman"/>
                <w:sz w:val="24"/>
                <w:szCs w:val="24"/>
              </w:rPr>
            </w:pPr>
            <w:r w:rsidRPr="00ED15C2">
              <w:rPr>
                <w:rFonts w:ascii="Times New Roman" w:hAnsi="Times New Roman" w:cs="Times New Roman"/>
                <w:sz w:val="24"/>
                <w:szCs w:val="24"/>
              </w:rPr>
              <w:t xml:space="preserve">R. Andreikėnienė </w:t>
            </w:r>
          </w:p>
        </w:tc>
        <w:tc>
          <w:tcPr>
            <w:tcW w:w="1654" w:type="dxa"/>
          </w:tcPr>
          <w:p w14:paraId="346E4B7C" w14:textId="77777777" w:rsidR="003229C7" w:rsidRPr="00ED15C2" w:rsidRDefault="003229C7" w:rsidP="00A10D52">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06529A55" w14:textId="0DF9D9D6" w:rsidR="003229C7" w:rsidRPr="00ED15C2" w:rsidRDefault="00EB784F" w:rsidP="00873CA8">
            <w:pPr>
              <w:rPr>
                <w:rFonts w:ascii="Times New Roman" w:hAnsi="Times New Roman" w:cs="Times New Roman"/>
                <w:sz w:val="24"/>
                <w:szCs w:val="24"/>
              </w:rPr>
            </w:pPr>
            <w:r w:rsidRPr="00ED15C2">
              <w:rPr>
                <w:rFonts w:ascii="Times New Roman" w:hAnsi="Times New Roman" w:cs="Times New Roman"/>
                <w:sz w:val="24"/>
                <w:szCs w:val="24"/>
              </w:rPr>
              <w:t xml:space="preserve">Atlikta </w:t>
            </w:r>
            <w:r w:rsidR="0095393A" w:rsidRPr="00ED15C2">
              <w:rPr>
                <w:rFonts w:ascii="Times New Roman" w:hAnsi="Times New Roman" w:cs="Times New Roman"/>
                <w:sz w:val="24"/>
                <w:szCs w:val="24"/>
              </w:rPr>
              <w:t>15</w:t>
            </w:r>
            <w:r w:rsidR="003229C7" w:rsidRPr="00ED15C2">
              <w:rPr>
                <w:rFonts w:ascii="Times New Roman" w:hAnsi="Times New Roman" w:cs="Times New Roman"/>
                <w:sz w:val="24"/>
                <w:szCs w:val="24"/>
              </w:rPr>
              <w:t xml:space="preserve"> v</w:t>
            </w:r>
            <w:r w:rsidR="00873CA8" w:rsidRPr="00ED15C2">
              <w:rPr>
                <w:rFonts w:ascii="Times New Roman" w:hAnsi="Times New Roman" w:cs="Times New Roman"/>
                <w:sz w:val="24"/>
                <w:szCs w:val="24"/>
              </w:rPr>
              <w:t>aikų vertinimų</w:t>
            </w:r>
            <w:r w:rsidR="00093C73" w:rsidRPr="00ED15C2">
              <w:rPr>
                <w:rFonts w:ascii="Times New Roman" w:hAnsi="Times New Roman" w:cs="Times New Roman"/>
                <w:sz w:val="24"/>
                <w:szCs w:val="24"/>
              </w:rPr>
              <w:t xml:space="preserve"> (užsibrėžiamas tikslas 30% mažinamas dėl pandemijos)</w:t>
            </w:r>
          </w:p>
        </w:tc>
      </w:tr>
      <w:tr w:rsidR="003229C7" w:rsidRPr="00ED15C2" w14:paraId="44F65EF4" w14:textId="77777777" w:rsidTr="009161A4">
        <w:tc>
          <w:tcPr>
            <w:tcW w:w="817" w:type="dxa"/>
          </w:tcPr>
          <w:p w14:paraId="14B2B5A5" w14:textId="77777777" w:rsidR="003229C7" w:rsidRPr="00ED15C2" w:rsidRDefault="003A56F3" w:rsidP="0041161A">
            <w:pPr>
              <w:rPr>
                <w:rFonts w:ascii="Times New Roman" w:hAnsi="Times New Roman" w:cs="Times New Roman"/>
                <w:sz w:val="24"/>
                <w:szCs w:val="24"/>
              </w:rPr>
            </w:pPr>
            <w:r w:rsidRPr="00ED15C2">
              <w:rPr>
                <w:rFonts w:ascii="Times New Roman" w:hAnsi="Times New Roman" w:cs="Times New Roman"/>
                <w:sz w:val="24"/>
                <w:szCs w:val="24"/>
              </w:rPr>
              <w:t>1.1.3</w:t>
            </w:r>
            <w:r w:rsidR="003229C7" w:rsidRPr="00ED15C2">
              <w:rPr>
                <w:rFonts w:ascii="Times New Roman" w:hAnsi="Times New Roman" w:cs="Times New Roman"/>
                <w:sz w:val="24"/>
                <w:szCs w:val="24"/>
              </w:rPr>
              <w:t xml:space="preserve"> </w:t>
            </w:r>
          </w:p>
        </w:tc>
        <w:tc>
          <w:tcPr>
            <w:tcW w:w="4253" w:type="dxa"/>
          </w:tcPr>
          <w:p w14:paraId="26EF341D" w14:textId="77777777" w:rsidR="003A56F3" w:rsidRPr="00ED15C2" w:rsidRDefault="005B64C0" w:rsidP="008C7891">
            <w:pPr>
              <w:rPr>
                <w:rFonts w:ascii="Times New Roman" w:hAnsi="Times New Roman" w:cs="Times New Roman"/>
                <w:sz w:val="24"/>
                <w:szCs w:val="24"/>
              </w:rPr>
            </w:pPr>
            <w:r w:rsidRPr="00ED15C2">
              <w:rPr>
                <w:rFonts w:ascii="Times New Roman" w:hAnsi="Times New Roman" w:cs="Times New Roman"/>
                <w:sz w:val="24"/>
                <w:szCs w:val="24"/>
              </w:rPr>
              <w:t>E</w:t>
            </w:r>
            <w:r w:rsidR="00EB784F" w:rsidRPr="00ED15C2">
              <w:rPr>
                <w:rFonts w:ascii="Times New Roman" w:hAnsi="Times New Roman" w:cs="Times New Roman"/>
                <w:sz w:val="24"/>
                <w:szCs w:val="24"/>
              </w:rPr>
              <w:t>lgesio</w:t>
            </w:r>
            <w:r w:rsidRPr="00ED15C2">
              <w:rPr>
                <w:rFonts w:ascii="Times New Roman" w:hAnsi="Times New Roman" w:cs="Times New Roman"/>
                <w:sz w:val="24"/>
                <w:szCs w:val="24"/>
              </w:rPr>
              <w:t xml:space="preserve"> ir/ar emocinės būklės vertinimas</w:t>
            </w:r>
          </w:p>
        </w:tc>
        <w:tc>
          <w:tcPr>
            <w:tcW w:w="1984" w:type="dxa"/>
          </w:tcPr>
          <w:p w14:paraId="41AF06B7" w14:textId="77777777" w:rsidR="00873CA8" w:rsidRPr="00ED15C2" w:rsidRDefault="00873CA8" w:rsidP="00873CA8">
            <w:pPr>
              <w:rPr>
                <w:rFonts w:ascii="Times New Roman" w:hAnsi="Times New Roman" w:cs="Times New Roman"/>
                <w:sz w:val="24"/>
                <w:szCs w:val="24"/>
              </w:rPr>
            </w:pPr>
            <w:r w:rsidRPr="00ED15C2">
              <w:rPr>
                <w:rFonts w:ascii="Times New Roman" w:hAnsi="Times New Roman" w:cs="Times New Roman"/>
                <w:sz w:val="24"/>
                <w:szCs w:val="24"/>
              </w:rPr>
              <w:t xml:space="preserve">R. Vidžiūnienė </w:t>
            </w:r>
          </w:p>
          <w:p w14:paraId="72A16D93" w14:textId="77777777" w:rsidR="00873CA8" w:rsidRPr="00ED15C2" w:rsidRDefault="00873CA8" w:rsidP="00873CA8">
            <w:pPr>
              <w:rPr>
                <w:rFonts w:ascii="Times New Roman" w:hAnsi="Times New Roman" w:cs="Times New Roman"/>
                <w:sz w:val="24"/>
                <w:szCs w:val="24"/>
              </w:rPr>
            </w:pPr>
            <w:r w:rsidRPr="00ED15C2">
              <w:rPr>
                <w:rFonts w:ascii="Times New Roman" w:hAnsi="Times New Roman" w:cs="Times New Roman"/>
                <w:sz w:val="24"/>
                <w:szCs w:val="24"/>
              </w:rPr>
              <w:t xml:space="preserve">R. Misiulienė </w:t>
            </w:r>
          </w:p>
        </w:tc>
        <w:tc>
          <w:tcPr>
            <w:tcW w:w="1654" w:type="dxa"/>
          </w:tcPr>
          <w:p w14:paraId="35F58B1A" w14:textId="77777777" w:rsidR="003229C7" w:rsidRPr="00ED15C2" w:rsidRDefault="00EB784F" w:rsidP="008C7891">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27E63119" w14:textId="3FD7A72F" w:rsidR="003229C7" w:rsidRPr="00ED15C2" w:rsidRDefault="00EB784F" w:rsidP="00D33BD0">
            <w:pPr>
              <w:rPr>
                <w:rFonts w:ascii="Times New Roman" w:hAnsi="Times New Roman" w:cs="Times New Roman"/>
                <w:sz w:val="24"/>
                <w:szCs w:val="24"/>
              </w:rPr>
            </w:pPr>
            <w:r w:rsidRPr="00ED15C2">
              <w:rPr>
                <w:rFonts w:ascii="Times New Roman" w:hAnsi="Times New Roman" w:cs="Times New Roman"/>
                <w:sz w:val="24"/>
                <w:szCs w:val="24"/>
              </w:rPr>
              <w:t xml:space="preserve">Atlikta </w:t>
            </w:r>
            <w:r w:rsidR="0095393A" w:rsidRPr="00ED15C2">
              <w:rPr>
                <w:rFonts w:ascii="Times New Roman" w:hAnsi="Times New Roman" w:cs="Times New Roman"/>
                <w:sz w:val="24"/>
                <w:szCs w:val="24"/>
              </w:rPr>
              <w:t>12</w:t>
            </w:r>
            <w:r w:rsidRPr="00ED15C2">
              <w:rPr>
                <w:rFonts w:ascii="Times New Roman" w:hAnsi="Times New Roman" w:cs="Times New Roman"/>
                <w:sz w:val="24"/>
                <w:szCs w:val="24"/>
              </w:rPr>
              <w:t xml:space="preserve"> vaikų vertinim</w:t>
            </w:r>
            <w:r w:rsidR="00D33BD0" w:rsidRPr="00ED15C2">
              <w:rPr>
                <w:rFonts w:ascii="Times New Roman" w:hAnsi="Times New Roman" w:cs="Times New Roman"/>
                <w:sz w:val="24"/>
                <w:szCs w:val="24"/>
              </w:rPr>
              <w:t>ų</w:t>
            </w:r>
          </w:p>
        </w:tc>
      </w:tr>
      <w:tr w:rsidR="003229C7" w:rsidRPr="00ED15C2" w14:paraId="0D68765B" w14:textId="77777777" w:rsidTr="009161A4">
        <w:tc>
          <w:tcPr>
            <w:tcW w:w="14378" w:type="dxa"/>
            <w:gridSpan w:val="5"/>
          </w:tcPr>
          <w:p w14:paraId="3AA58C6F" w14:textId="77777777" w:rsidR="003229C7" w:rsidRPr="00ED15C2" w:rsidRDefault="00713EBA" w:rsidP="00250DF0">
            <w:pPr>
              <w:pStyle w:val="Sraopastraipa"/>
              <w:numPr>
                <w:ilvl w:val="1"/>
                <w:numId w:val="13"/>
              </w:numPr>
              <w:ind w:left="426" w:hanging="426"/>
              <w:rPr>
                <w:rFonts w:ascii="Times New Roman" w:hAnsi="Times New Roman" w:cs="Times New Roman"/>
                <w:bCs/>
                <w:sz w:val="24"/>
                <w:szCs w:val="24"/>
              </w:rPr>
            </w:pPr>
            <w:r w:rsidRPr="00ED15C2">
              <w:rPr>
                <w:rFonts w:ascii="Times New Roman" w:hAnsi="Times New Roman" w:cs="Times New Roman"/>
                <w:bCs/>
                <w:sz w:val="24"/>
                <w:szCs w:val="24"/>
              </w:rPr>
              <w:t xml:space="preserve"> u</w:t>
            </w:r>
            <w:r w:rsidR="003A56F3" w:rsidRPr="00ED15C2">
              <w:rPr>
                <w:rFonts w:ascii="Times New Roman" w:hAnsi="Times New Roman" w:cs="Times New Roman"/>
                <w:bCs/>
                <w:sz w:val="24"/>
                <w:szCs w:val="24"/>
              </w:rPr>
              <w:t>ždavinys. Teikti psichologines, specialiąsias pedagogines konsultacijas</w:t>
            </w:r>
          </w:p>
          <w:p w14:paraId="7C095756" w14:textId="77777777" w:rsidR="003A56F3" w:rsidRPr="00ED15C2" w:rsidRDefault="003A56F3" w:rsidP="003A56F3">
            <w:pPr>
              <w:rPr>
                <w:rFonts w:ascii="Times New Roman" w:hAnsi="Times New Roman" w:cs="Times New Roman"/>
                <w:b/>
                <w:sz w:val="24"/>
                <w:szCs w:val="24"/>
              </w:rPr>
            </w:pPr>
          </w:p>
        </w:tc>
      </w:tr>
      <w:tr w:rsidR="003229C7" w:rsidRPr="00ED15C2" w14:paraId="2AC8462A" w14:textId="77777777" w:rsidTr="009161A4">
        <w:tc>
          <w:tcPr>
            <w:tcW w:w="817" w:type="dxa"/>
          </w:tcPr>
          <w:p w14:paraId="7B913B20" w14:textId="77777777" w:rsidR="003229C7" w:rsidRPr="00ED15C2" w:rsidRDefault="003229C7" w:rsidP="008C7891">
            <w:pPr>
              <w:rPr>
                <w:rFonts w:ascii="Times New Roman" w:hAnsi="Times New Roman" w:cs="Times New Roman"/>
                <w:sz w:val="24"/>
                <w:szCs w:val="24"/>
              </w:rPr>
            </w:pPr>
            <w:r w:rsidRPr="00ED15C2">
              <w:rPr>
                <w:rFonts w:ascii="Times New Roman" w:hAnsi="Times New Roman" w:cs="Times New Roman"/>
                <w:sz w:val="24"/>
                <w:szCs w:val="24"/>
              </w:rPr>
              <w:t>1.</w:t>
            </w:r>
            <w:r w:rsidR="003A56F3" w:rsidRPr="00ED15C2">
              <w:rPr>
                <w:rFonts w:ascii="Times New Roman" w:hAnsi="Times New Roman" w:cs="Times New Roman"/>
                <w:sz w:val="24"/>
                <w:szCs w:val="24"/>
              </w:rPr>
              <w:t>2.1</w:t>
            </w:r>
          </w:p>
        </w:tc>
        <w:tc>
          <w:tcPr>
            <w:tcW w:w="4253" w:type="dxa"/>
          </w:tcPr>
          <w:p w14:paraId="0D963210" w14:textId="77777777" w:rsidR="003229C7" w:rsidRPr="00ED15C2" w:rsidRDefault="003A56F3" w:rsidP="003A56F3">
            <w:pPr>
              <w:rPr>
                <w:rFonts w:ascii="Times New Roman" w:hAnsi="Times New Roman" w:cs="Times New Roman"/>
                <w:sz w:val="24"/>
                <w:szCs w:val="24"/>
              </w:rPr>
            </w:pPr>
            <w:r w:rsidRPr="00ED15C2">
              <w:rPr>
                <w:rFonts w:ascii="Times New Roman" w:hAnsi="Times New Roman" w:cs="Times New Roman"/>
                <w:sz w:val="24"/>
                <w:szCs w:val="24"/>
              </w:rPr>
              <w:t xml:space="preserve">Kompleksinių įvertinimų raštiškų išvadų bei rekomendacijų parengimas; tinkamiausių ugdymo formų, programų ir būdų rekomendavimas. </w:t>
            </w:r>
          </w:p>
        </w:tc>
        <w:tc>
          <w:tcPr>
            <w:tcW w:w="1984" w:type="dxa"/>
          </w:tcPr>
          <w:p w14:paraId="560B57F8" w14:textId="77777777" w:rsidR="00873CA8" w:rsidRPr="00ED15C2" w:rsidRDefault="00873CA8" w:rsidP="00873CA8">
            <w:pPr>
              <w:rPr>
                <w:rFonts w:ascii="Times New Roman" w:hAnsi="Times New Roman" w:cs="Times New Roman"/>
                <w:sz w:val="24"/>
                <w:szCs w:val="24"/>
              </w:rPr>
            </w:pPr>
            <w:r w:rsidRPr="00ED15C2">
              <w:rPr>
                <w:rFonts w:ascii="Times New Roman" w:hAnsi="Times New Roman" w:cs="Times New Roman"/>
                <w:sz w:val="24"/>
                <w:szCs w:val="24"/>
              </w:rPr>
              <w:t xml:space="preserve">L. Andrijauskienė </w:t>
            </w:r>
          </w:p>
          <w:p w14:paraId="0C3A9BDD" w14:textId="77777777" w:rsidR="00873CA8" w:rsidRPr="00ED15C2" w:rsidRDefault="00873CA8" w:rsidP="00873CA8">
            <w:pPr>
              <w:rPr>
                <w:rFonts w:ascii="Times New Roman" w:hAnsi="Times New Roman" w:cs="Times New Roman"/>
                <w:sz w:val="24"/>
                <w:szCs w:val="24"/>
              </w:rPr>
            </w:pPr>
            <w:r w:rsidRPr="00ED15C2">
              <w:rPr>
                <w:rFonts w:ascii="Times New Roman" w:hAnsi="Times New Roman" w:cs="Times New Roman"/>
                <w:sz w:val="24"/>
                <w:szCs w:val="24"/>
              </w:rPr>
              <w:t>R. Misiulienė</w:t>
            </w:r>
          </w:p>
          <w:p w14:paraId="3F7A2DCC" w14:textId="77777777" w:rsidR="00873CA8" w:rsidRPr="00ED15C2" w:rsidRDefault="00873CA8" w:rsidP="00873CA8">
            <w:pPr>
              <w:rPr>
                <w:rFonts w:ascii="Times New Roman" w:hAnsi="Times New Roman" w:cs="Times New Roman"/>
                <w:sz w:val="24"/>
                <w:szCs w:val="24"/>
              </w:rPr>
            </w:pPr>
            <w:r w:rsidRPr="00ED15C2">
              <w:rPr>
                <w:rFonts w:ascii="Times New Roman" w:hAnsi="Times New Roman" w:cs="Times New Roman"/>
                <w:sz w:val="24"/>
                <w:szCs w:val="24"/>
              </w:rPr>
              <w:t xml:space="preserve">L. Repšienė </w:t>
            </w:r>
          </w:p>
          <w:p w14:paraId="4D3BD402" w14:textId="77777777" w:rsidR="00873CA8" w:rsidRPr="00ED15C2" w:rsidRDefault="00873CA8" w:rsidP="00873CA8">
            <w:pPr>
              <w:rPr>
                <w:rFonts w:ascii="Times New Roman" w:hAnsi="Times New Roman" w:cs="Times New Roman"/>
                <w:sz w:val="24"/>
                <w:szCs w:val="24"/>
              </w:rPr>
            </w:pPr>
            <w:r w:rsidRPr="00ED15C2">
              <w:rPr>
                <w:rFonts w:ascii="Times New Roman" w:hAnsi="Times New Roman" w:cs="Times New Roman"/>
                <w:sz w:val="24"/>
                <w:szCs w:val="24"/>
              </w:rPr>
              <w:t xml:space="preserve">E. Rožėnienė </w:t>
            </w:r>
          </w:p>
          <w:p w14:paraId="0B4135F5" w14:textId="77777777" w:rsidR="003229C7" w:rsidRPr="00ED15C2" w:rsidRDefault="00873CA8" w:rsidP="00873CA8">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5FBFBAB0" w14:textId="77777777" w:rsidR="003229C7" w:rsidRPr="00ED15C2" w:rsidRDefault="00DE252A" w:rsidP="008C7891">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5969E51A" w14:textId="77777777" w:rsidR="003229C7" w:rsidRPr="00ED15C2" w:rsidRDefault="003229C7" w:rsidP="008C7891">
            <w:pPr>
              <w:rPr>
                <w:rFonts w:ascii="Times New Roman" w:hAnsi="Times New Roman" w:cs="Times New Roman"/>
                <w:sz w:val="24"/>
                <w:szCs w:val="24"/>
              </w:rPr>
            </w:pPr>
            <w:r w:rsidRPr="00ED15C2">
              <w:rPr>
                <w:rFonts w:ascii="Times New Roman" w:hAnsi="Times New Roman" w:cs="Times New Roman"/>
                <w:sz w:val="24"/>
                <w:szCs w:val="24"/>
              </w:rPr>
              <w:t>Mokinių, kuriems skirtas specialusis ugdymas, skaičius ir pasiskirstymas pagal skirtas programas; skirtų Pritaikytų ir Individualizuotų programų skaičius</w:t>
            </w:r>
          </w:p>
          <w:p w14:paraId="4E86F741" w14:textId="585964BF" w:rsidR="00572369" w:rsidRPr="00ED15C2" w:rsidRDefault="00142B94" w:rsidP="00142B94">
            <w:pPr>
              <w:rPr>
                <w:rFonts w:ascii="Times New Roman" w:hAnsi="Times New Roman" w:cs="Times New Roman"/>
                <w:sz w:val="24"/>
                <w:szCs w:val="24"/>
              </w:rPr>
            </w:pPr>
            <w:r w:rsidRPr="00ED15C2">
              <w:rPr>
                <w:rFonts w:ascii="Times New Roman" w:hAnsi="Times New Roman" w:cs="Times New Roman"/>
                <w:sz w:val="24"/>
                <w:szCs w:val="24"/>
              </w:rPr>
              <w:t xml:space="preserve">Parengta </w:t>
            </w:r>
            <w:r w:rsidR="0095393A" w:rsidRPr="00ED15C2">
              <w:rPr>
                <w:rFonts w:ascii="Times New Roman" w:hAnsi="Times New Roman" w:cs="Times New Roman"/>
                <w:sz w:val="24"/>
                <w:szCs w:val="24"/>
              </w:rPr>
              <w:t>80</w:t>
            </w:r>
            <w:r w:rsidRPr="00ED15C2">
              <w:rPr>
                <w:rFonts w:ascii="Times New Roman" w:hAnsi="Times New Roman" w:cs="Times New Roman"/>
                <w:sz w:val="24"/>
                <w:szCs w:val="24"/>
              </w:rPr>
              <w:t xml:space="preserve"> kompleksinių įvertinimų raštiškų išvadų bei rekomendacijų </w:t>
            </w:r>
          </w:p>
        </w:tc>
      </w:tr>
      <w:tr w:rsidR="003229C7" w:rsidRPr="00ED15C2" w14:paraId="46B150B8" w14:textId="77777777" w:rsidTr="009161A4">
        <w:tc>
          <w:tcPr>
            <w:tcW w:w="817" w:type="dxa"/>
          </w:tcPr>
          <w:p w14:paraId="60389305" w14:textId="77777777" w:rsidR="003229C7" w:rsidRPr="00ED15C2" w:rsidRDefault="00DE252A" w:rsidP="008C7891">
            <w:pPr>
              <w:rPr>
                <w:rFonts w:ascii="Times New Roman" w:hAnsi="Times New Roman" w:cs="Times New Roman"/>
                <w:sz w:val="24"/>
                <w:szCs w:val="24"/>
              </w:rPr>
            </w:pPr>
            <w:r w:rsidRPr="00ED15C2">
              <w:rPr>
                <w:rFonts w:ascii="Times New Roman" w:hAnsi="Times New Roman" w:cs="Times New Roman"/>
                <w:sz w:val="24"/>
                <w:szCs w:val="24"/>
              </w:rPr>
              <w:t>1.</w:t>
            </w:r>
            <w:r w:rsidR="003229C7" w:rsidRPr="00ED15C2">
              <w:rPr>
                <w:rFonts w:ascii="Times New Roman" w:hAnsi="Times New Roman" w:cs="Times New Roman"/>
                <w:sz w:val="24"/>
                <w:szCs w:val="24"/>
              </w:rPr>
              <w:t>2.</w:t>
            </w:r>
            <w:r w:rsidRPr="00ED15C2">
              <w:rPr>
                <w:rFonts w:ascii="Times New Roman" w:hAnsi="Times New Roman" w:cs="Times New Roman"/>
                <w:sz w:val="24"/>
                <w:szCs w:val="24"/>
              </w:rPr>
              <w:t>2</w:t>
            </w:r>
          </w:p>
        </w:tc>
        <w:tc>
          <w:tcPr>
            <w:tcW w:w="4253" w:type="dxa"/>
          </w:tcPr>
          <w:p w14:paraId="756D17E1" w14:textId="77777777" w:rsidR="003229C7" w:rsidRPr="00ED15C2" w:rsidRDefault="00A76E19" w:rsidP="008C7891">
            <w:pPr>
              <w:rPr>
                <w:rFonts w:ascii="Times New Roman" w:hAnsi="Times New Roman" w:cs="Times New Roman"/>
                <w:sz w:val="24"/>
                <w:szCs w:val="24"/>
              </w:rPr>
            </w:pPr>
            <w:r w:rsidRPr="00ED15C2">
              <w:rPr>
                <w:rFonts w:ascii="Times New Roman" w:hAnsi="Times New Roman" w:cs="Times New Roman"/>
                <w:sz w:val="24"/>
                <w:szCs w:val="24"/>
              </w:rPr>
              <w:t>Konsultacijos Elgesio ir emocijų sutrikimų turinčių vaikų (taip pat ir Autizmo spektro) ugdymo gerinimo klausimais</w:t>
            </w:r>
          </w:p>
        </w:tc>
        <w:tc>
          <w:tcPr>
            <w:tcW w:w="1984" w:type="dxa"/>
          </w:tcPr>
          <w:p w14:paraId="753A169C" w14:textId="77777777" w:rsidR="003229C7" w:rsidRPr="00ED15C2" w:rsidRDefault="00873CA8" w:rsidP="008C7891">
            <w:pPr>
              <w:rPr>
                <w:rFonts w:ascii="Times New Roman" w:hAnsi="Times New Roman" w:cs="Times New Roman"/>
                <w:sz w:val="24"/>
                <w:szCs w:val="24"/>
              </w:rPr>
            </w:pPr>
            <w:r w:rsidRPr="00ED15C2">
              <w:rPr>
                <w:rFonts w:ascii="Times New Roman" w:hAnsi="Times New Roman" w:cs="Times New Roman"/>
                <w:sz w:val="24"/>
                <w:szCs w:val="24"/>
              </w:rPr>
              <w:t>L. Andrijauskienė</w:t>
            </w:r>
          </w:p>
          <w:p w14:paraId="508252E3" w14:textId="77777777" w:rsidR="006A15C6" w:rsidRPr="00ED15C2" w:rsidRDefault="006A15C6" w:rsidP="006A15C6">
            <w:pPr>
              <w:rPr>
                <w:rFonts w:ascii="Times New Roman" w:hAnsi="Times New Roman" w:cs="Times New Roman"/>
                <w:sz w:val="24"/>
                <w:szCs w:val="24"/>
              </w:rPr>
            </w:pPr>
            <w:r w:rsidRPr="00ED15C2">
              <w:rPr>
                <w:rFonts w:ascii="Times New Roman" w:hAnsi="Times New Roman" w:cs="Times New Roman"/>
                <w:sz w:val="24"/>
                <w:szCs w:val="24"/>
              </w:rPr>
              <w:t>R. Misiulienė</w:t>
            </w:r>
          </w:p>
          <w:p w14:paraId="32B29DD1" w14:textId="77777777" w:rsidR="006A15C6" w:rsidRPr="00ED15C2" w:rsidRDefault="006A15C6" w:rsidP="006A15C6">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095D1C1E" w14:textId="77777777" w:rsidR="003229C7" w:rsidRPr="00ED15C2" w:rsidRDefault="00A76E19" w:rsidP="008C7891">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540C5F6C" w14:textId="44086FDF" w:rsidR="003229C7" w:rsidRPr="00ED15C2" w:rsidRDefault="00A76E19" w:rsidP="00A76E19">
            <w:pPr>
              <w:rPr>
                <w:rFonts w:ascii="Times New Roman" w:hAnsi="Times New Roman" w:cs="Times New Roman"/>
                <w:sz w:val="24"/>
                <w:szCs w:val="24"/>
              </w:rPr>
            </w:pPr>
            <w:r w:rsidRPr="00ED15C2">
              <w:rPr>
                <w:rFonts w:ascii="Times New Roman" w:hAnsi="Times New Roman" w:cs="Times New Roman"/>
                <w:sz w:val="24"/>
                <w:szCs w:val="24"/>
              </w:rPr>
              <w:t xml:space="preserve">Ne mažiau nei </w:t>
            </w:r>
            <w:r w:rsidR="0095393A" w:rsidRPr="00ED15C2">
              <w:rPr>
                <w:rFonts w:ascii="Times New Roman" w:hAnsi="Times New Roman" w:cs="Times New Roman"/>
                <w:sz w:val="24"/>
                <w:szCs w:val="24"/>
              </w:rPr>
              <w:t>15</w:t>
            </w:r>
            <w:r w:rsidR="006A15C6" w:rsidRPr="00ED15C2">
              <w:rPr>
                <w:rFonts w:ascii="Times New Roman" w:hAnsi="Times New Roman" w:cs="Times New Roman"/>
                <w:sz w:val="24"/>
                <w:szCs w:val="24"/>
              </w:rPr>
              <w:t xml:space="preserve"> </w:t>
            </w:r>
            <w:r w:rsidRPr="00ED15C2">
              <w:rPr>
                <w:rFonts w:ascii="Times New Roman" w:hAnsi="Times New Roman" w:cs="Times New Roman"/>
                <w:sz w:val="24"/>
                <w:szCs w:val="24"/>
              </w:rPr>
              <w:t>individualių konsultacijų</w:t>
            </w:r>
          </w:p>
          <w:p w14:paraId="79B598BC" w14:textId="77777777" w:rsidR="00BB4406" w:rsidRPr="00ED15C2" w:rsidRDefault="00BB4406" w:rsidP="00A76E19">
            <w:pPr>
              <w:rPr>
                <w:rFonts w:ascii="Times New Roman" w:hAnsi="Times New Roman" w:cs="Times New Roman"/>
                <w:sz w:val="24"/>
                <w:szCs w:val="24"/>
              </w:rPr>
            </w:pPr>
          </w:p>
        </w:tc>
      </w:tr>
      <w:tr w:rsidR="00142B94" w:rsidRPr="00ED15C2" w14:paraId="417736FE" w14:textId="77777777" w:rsidTr="00572369">
        <w:trPr>
          <w:trHeight w:val="2685"/>
        </w:trPr>
        <w:tc>
          <w:tcPr>
            <w:tcW w:w="817" w:type="dxa"/>
            <w:vMerge w:val="restart"/>
          </w:tcPr>
          <w:p w14:paraId="1B727664" w14:textId="77777777" w:rsidR="00142B94" w:rsidRPr="00ED15C2" w:rsidRDefault="00142B94" w:rsidP="008C7891">
            <w:pPr>
              <w:rPr>
                <w:rFonts w:ascii="Times New Roman" w:hAnsi="Times New Roman" w:cs="Times New Roman"/>
                <w:sz w:val="24"/>
                <w:szCs w:val="24"/>
              </w:rPr>
            </w:pPr>
            <w:r w:rsidRPr="00ED15C2">
              <w:rPr>
                <w:rFonts w:ascii="Times New Roman" w:hAnsi="Times New Roman" w:cs="Times New Roman"/>
                <w:sz w:val="24"/>
                <w:szCs w:val="24"/>
              </w:rPr>
              <w:lastRenderedPageBreak/>
              <w:t>1.2.3</w:t>
            </w:r>
          </w:p>
        </w:tc>
        <w:tc>
          <w:tcPr>
            <w:tcW w:w="4253" w:type="dxa"/>
          </w:tcPr>
          <w:p w14:paraId="1134A21D" w14:textId="77777777" w:rsidR="00142B94" w:rsidRPr="00ED15C2" w:rsidRDefault="00142B94" w:rsidP="000835BE">
            <w:pPr>
              <w:tabs>
                <w:tab w:val="left" w:pos="0"/>
              </w:tabs>
              <w:jc w:val="both"/>
              <w:rPr>
                <w:rFonts w:ascii="Times New Roman" w:hAnsi="Times New Roman" w:cs="Times New Roman"/>
                <w:sz w:val="24"/>
                <w:szCs w:val="24"/>
              </w:rPr>
            </w:pPr>
            <w:r w:rsidRPr="00ED15C2">
              <w:rPr>
                <w:rFonts w:ascii="Times New Roman" w:hAnsi="Times New Roman" w:cs="Times New Roman"/>
                <w:sz w:val="24"/>
                <w:szCs w:val="24"/>
              </w:rPr>
              <w:t>Pedagoginės psichologinės konsultacijos (psichologai, specialieji pedagogai, logopedai)</w:t>
            </w:r>
          </w:p>
        </w:tc>
        <w:tc>
          <w:tcPr>
            <w:tcW w:w="1984" w:type="dxa"/>
          </w:tcPr>
          <w:p w14:paraId="2B3BE676" w14:textId="77777777" w:rsidR="005A492A" w:rsidRPr="00ED15C2" w:rsidRDefault="005A492A" w:rsidP="005A492A">
            <w:pPr>
              <w:tabs>
                <w:tab w:val="left" w:pos="0"/>
              </w:tabs>
              <w:jc w:val="both"/>
              <w:rPr>
                <w:rFonts w:ascii="Times New Roman" w:hAnsi="Times New Roman" w:cs="Times New Roman"/>
                <w:sz w:val="24"/>
                <w:szCs w:val="24"/>
              </w:rPr>
            </w:pPr>
            <w:r w:rsidRPr="00ED15C2">
              <w:rPr>
                <w:rFonts w:ascii="Times New Roman" w:hAnsi="Times New Roman" w:cs="Times New Roman"/>
                <w:sz w:val="24"/>
                <w:szCs w:val="24"/>
              </w:rPr>
              <w:t xml:space="preserve">L. Andrijauskienė </w:t>
            </w:r>
          </w:p>
          <w:p w14:paraId="340511FD" w14:textId="77777777" w:rsidR="005A492A" w:rsidRPr="00ED15C2" w:rsidRDefault="005A492A" w:rsidP="005A492A">
            <w:pPr>
              <w:tabs>
                <w:tab w:val="left" w:pos="0"/>
              </w:tabs>
              <w:jc w:val="both"/>
              <w:rPr>
                <w:rFonts w:ascii="Times New Roman" w:hAnsi="Times New Roman" w:cs="Times New Roman"/>
                <w:sz w:val="24"/>
                <w:szCs w:val="24"/>
              </w:rPr>
            </w:pPr>
            <w:r w:rsidRPr="00ED15C2">
              <w:rPr>
                <w:rFonts w:ascii="Times New Roman" w:hAnsi="Times New Roman" w:cs="Times New Roman"/>
                <w:sz w:val="24"/>
                <w:szCs w:val="24"/>
              </w:rPr>
              <w:t>R. Misiulienė</w:t>
            </w:r>
          </w:p>
          <w:p w14:paraId="418FD793" w14:textId="77777777" w:rsidR="005A492A" w:rsidRPr="00ED15C2" w:rsidRDefault="005A492A" w:rsidP="005A492A">
            <w:pPr>
              <w:tabs>
                <w:tab w:val="left" w:pos="0"/>
              </w:tabs>
              <w:jc w:val="both"/>
              <w:rPr>
                <w:rFonts w:ascii="Times New Roman" w:hAnsi="Times New Roman" w:cs="Times New Roman"/>
                <w:sz w:val="24"/>
                <w:szCs w:val="24"/>
              </w:rPr>
            </w:pPr>
            <w:r w:rsidRPr="00ED15C2">
              <w:rPr>
                <w:rFonts w:ascii="Times New Roman" w:hAnsi="Times New Roman" w:cs="Times New Roman"/>
                <w:sz w:val="24"/>
                <w:szCs w:val="24"/>
              </w:rPr>
              <w:t xml:space="preserve">L. Repšienė </w:t>
            </w:r>
          </w:p>
          <w:p w14:paraId="464DF2E0" w14:textId="77777777" w:rsidR="005A492A" w:rsidRPr="00ED15C2" w:rsidRDefault="005A492A" w:rsidP="005A492A">
            <w:pPr>
              <w:tabs>
                <w:tab w:val="left" w:pos="0"/>
              </w:tabs>
              <w:jc w:val="both"/>
              <w:rPr>
                <w:rFonts w:ascii="Times New Roman" w:hAnsi="Times New Roman" w:cs="Times New Roman"/>
                <w:sz w:val="24"/>
                <w:szCs w:val="24"/>
              </w:rPr>
            </w:pPr>
            <w:r w:rsidRPr="00ED15C2">
              <w:rPr>
                <w:rFonts w:ascii="Times New Roman" w:hAnsi="Times New Roman" w:cs="Times New Roman"/>
                <w:sz w:val="24"/>
                <w:szCs w:val="24"/>
              </w:rPr>
              <w:t xml:space="preserve">E. Rožėnienė </w:t>
            </w:r>
          </w:p>
          <w:p w14:paraId="376B585D" w14:textId="77777777" w:rsidR="00142B94" w:rsidRPr="00ED15C2" w:rsidRDefault="005A492A" w:rsidP="005A492A">
            <w:pPr>
              <w:tabs>
                <w:tab w:val="left" w:pos="0"/>
              </w:tabs>
              <w:jc w:val="both"/>
              <w:rPr>
                <w:rFonts w:ascii="Times New Roman" w:hAnsi="Times New Roman" w:cs="Times New Roman"/>
                <w:sz w:val="24"/>
                <w:szCs w:val="24"/>
              </w:rPr>
            </w:pPr>
            <w:r w:rsidRPr="00ED15C2">
              <w:rPr>
                <w:rFonts w:ascii="Times New Roman" w:hAnsi="Times New Roman" w:cs="Times New Roman"/>
                <w:sz w:val="24"/>
                <w:szCs w:val="24"/>
              </w:rPr>
              <w:t>R. Vidžiūnienė</w:t>
            </w:r>
          </w:p>
          <w:p w14:paraId="2C29AB39" w14:textId="77777777" w:rsidR="005A492A" w:rsidRPr="00ED15C2" w:rsidRDefault="005A492A" w:rsidP="005A492A">
            <w:pPr>
              <w:tabs>
                <w:tab w:val="left" w:pos="0"/>
              </w:tabs>
              <w:jc w:val="both"/>
              <w:rPr>
                <w:rFonts w:ascii="Times New Roman" w:hAnsi="Times New Roman" w:cs="Times New Roman"/>
                <w:sz w:val="24"/>
                <w:szCs w:val="24"/>
              </w:rPr>
            </w:pPr>
            <w:r w:rsidRPr="00ED15C2">
              <w:rPr>
                <w:rFonts w:ascii="Times New Roman" w:hAnsi="Times New Roman" w:cs="Times New Roman"/>
                <w:sz w:val="24"/>
                <w:szCs w:val="24"/>
              </w:rPr>
              <w:t xml:space="preserve">R. Andreikėnienė </w:t>
            </w:r>
          </w:p>
          <w:p w14:paraId="559A6F77" w14:textId="77777777" w:rsidR="00085343" w:rsidRPr="00ED15C2" w:rsidRDefault="00085343" w:rsidP="005A492A">
            <w:pPr>
              <w:tabs>
                <w:tab w:val="left" w:pos="0"/>
              </w:tabs>
              <w:jc w:val="both"/>
              <w:rPr>
                <w:rFonts w:ascii="Times New Roman" w:hAnsi="Times New Roman" w:cs="Times New Roman"/>
                <w:sz w:val="24"/>
                <w:szCs w:val="24"/>
              </w:rPr>
            </w:pPr>
          </w:p>
        </w:tc>
        <w:tc>
          <w:tcPr>
            <w:tcW w:w="1654" w:type="dxa"/>
          </w:tcPr>
          <w:p w14:paraId="20B30631" w14:textId="787ACD5F" w:rsidR="00142B94" w:rsidRPr="00ED15C2" w:rsidRDefault="005A492A" w:rsidP="000835BE">
            <w:pPr>
              <w:tabs>
                <w:tab w:val="left" w:pos="0"/>
              </w:tabs>
              <w:jc w:val="both"/>
              <w:rPr>
                <w:rFonts w:ascii="Times New Roman" w:hAnsi="Times New Roman" w:cs="Times New Roman"/>
                <w:sz w:val="24"/>
                <w:szCs w:val="24"/>
              </w:rPr>
            </w:pPr>
            <w:r w:rsidRPr="00ED15C2">
              <w:rPr>
                <w:rFonts w:ascii="Times New Roman" w:hAnsi="Times New Roman" w:cs="Times New Roman"/>
                <w:sz w:val="24"/>
                <w:szCs w:val="24"/>
              </w:rPr>
              <w:t>I,</w:t>
            </w:r>
            <w:r w:rsidR="00250DF0">
              <w:rPr>
                <w:rFonts w:ascii="Times New Roman" w:hAnsi="Times New Roman" w:cs="Times New Roman"/>
                <w:sz w:val="24"/>
                <w:szCs w:val="24"/>
              </w:rPr>
              <w:t xml:space="preserve"> </w:t>
            </w:r>
            <w:r w:rsidRPr="00ED15C2">
              <w:rPr>
                <w:rFonts w:ascii="Times New Roman" w:hAnsi="Times New Roman" w:cs="Times New Roman"/>
                <w:sz w:val="24"/>
                <w:szCs w:val="24"/>
              </w:rPr>
              <w:t>II, IV ketv.</w:t>
            </w:r>
          </w:p>
        </w:tc>
        <w:tc>
          <w:tcPr>
            <w:tcW w:w="5670" w:type="dxa"/>
          </w:tcPr>
          <w:p w14:paraId="0F01571A" w14:textId="769275D2" w:rsidR="00142B94" w:rsidRPr="00ED15C2" w:rsidRDefault="00142B94" w:rsidP="00142B94">
            <w:pPr>
              <w:rPr>
                <w:rFonts w:ascii="Times New Roman" w:hAnsi="Times New Roman" w:cs="Times New Roman"/>
                <w:color w:val="FF0000"/>
                <w:sz w:val="24"/>
                <w:szCs w:val="24"/>
              </w:rPr>
            </w:pPr>
            <w:r w:rsidRPr="00ED15C2">
              <w:rPr>
                <w:rFonts w:ascii="Times New Roman" w:hAnsi="Times New Roman" w:cs="Times New Roman"/>
                <w:sz w:val="24"/>
                <w:szCs w:val="24"/>
              </w:rPr>
              <w:t xml:space="preserve">Ne mažiau nei </w:t>
            </w:r>
            <w:r w:rsidR="00F530E0" w:rsidRPr="00ED15C2">
              <w:rPr>
                <w:rFonts w:ascii="Times New Roman" w:hAnsi="Times New Roman" w:cs="Times New Roman"/>
                <w:sz w:val="24"/>
                <w:szCs w:val="24"/>
              </w:rPr>
              <w:t>300</w:t>
            </w:r>
          </w:p>
        </w:tc>
      </w:tr>
      <w:tr w:rsidR="00142B94" w:rsidRPr="00ED15C2" w14:paraId="35BE598F" w14:textId="77777777" w:rsidTr="00572369">
        <w:trPr>
          <w:trHeight w:val="895"/>
        </w:trPr>
        <w:tc>
          <w:tcPr>
            <w:tcW w:w="817" w:type="dxa"/>
            <w:vMerge/>
          </w:tcPr>
          <w:p w14:paraId="1585911B" w14:textId="77777777" w:rsidR="00142B94" w:rsidRPr="00ED15C2" w:rsidRDefault="00142B94" w:rsidP="008C7891">
            <w:pPr>
              <w:rPr>
                <w:rFonts w:ascii="Times New Roman" w:hAnsi="Times New Roman" w:cs="Times New Roman"/>
                <w:sz w:val="24"/>
                <w:szCs w:val="24"/>
              </w:rPr>
            </w:pPr>
          </w:p>
        </w:tc>
        <w:tc>
          <w:tcPr>
            <w:tcW w:w="4253" w:type="dxa"/>
          </w:tcPr>
          <w:p w14:paraId="401C82B0" w14:textId="77777777" w:rsidR="00142B94" w:rsidRPr="00ED15C2" w:rsidRDefault="00142B94" w:rsidP="008C7891">
            <w:pPr>
              <w:rPr>
                <w:rFonts w:ascii="Times New Roman" w:hAnsi="Times New Roman" w:cs="Times New Roman"/>
                <w:sz w:val="24"/>
                <w:szCs w:val="24"/>
              </w:rPr>
            </w:pPr>
            <w:r w:rsidRPr="00ED15C2">
              <w:rPr>
                <w:rFonts w:ascii="Times New Roman" w:hAnsi="Times New Roman" w:cs="Times New Roman"/>
                <w:sz w:val="24"/>
                <w:szCs w:val="24"/>
              </w:rPr>
              <w:t xml:space="preserve">Psichologinės pagalbos teikimas (psichologai) </w:t>
            </w:r>
          </w:p>
        </w:tc>
        <w:tc>
          <w:tcPr>
            <w:tcW w:w="1984" w:type="dxa"/>
          </w:tcPr>
          <w:p w14:paraId="20CE7786" w14:textId="6B1769F1" w:rsidR="00085343" w:rsidRPr="00ED15C2" w:rsidRDefault="00093C73" w:rsidP="00085343">
            <w:pPr>
              <w:rPr>
                <w:rFonts w:ascii="Times New Roman" w:hAnsi="Times New Roman" w:cs="Times New Roman"/>
                <w:sz w:val="24"/>
                <w:szCs w:val="24"/>
              </w:rPr>
            </w:pPr>
            <w:r w:rsidRPr="00ED15C2">
              <w:rPr>
                <w:rFonts w:ascii="Times New Roman" w:hAnsi="Times New Roman" w:cs="Times New Roman"/>
                <w:sz w:val="24"/>
                <w:szCs w:val="24"/>
              </w:rPr>
              <w:t>L.</w:t>
            </w:r>
            <w:r w:rsidR="00085343" w:rsidRPr="00ED15C2">
              <w:rPr>
                <w:rFonts w:ascii="Times New Roman" w:hAnsi="Times New Roman" w:cs="Times New Roman"/>
                <w:sz w:val="24"/>
                <w:szCs w:val="24"/>
              </w:rPr>
              <w:t xml:space="preserve"> Andrijauskienė</w:t>
            </w:r>
          </w:p>
          <w:p w14:paraId="2BCC2480" w14:textId="77777777" w:rsidR="00085343" w:rsidRPr="00ED15C2" w:rsidRDefault="00085343" w:rsidP="00085343">
            <w:pPr>
              <w:rPr>
                <w:rFonts w:ascii="Times New Roman" w:hAnsi="Times New Roman" w:cs="Times New Roman"/>
                <w:sz w:val="24"/>
                <w:szCs w:val="24"/>
              </w:rPr>
            </w:pPr>
            <w:r w:rsidRPr="00ED15C2">
              <w:rPr>
                <w:rFonts w:ascii="Times New Roman" w:hAnsi="Times New Roman" w:cs="Times New Roman"/>
                <w:sz w:val="24"/>
                <w:szCs w:val="24"/>
              </w:rPr>
              <w:t>R. Misiulienė</w:t>
            </w:r>
          </w:p>
          <w:p w14:paraId="51A10DA7" w14:textId="77777777" w:rsidR="00142B94" w:rsidRPr="00ED15C2" w:rsidRDefault="00085343" w:rsidP="00085343">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2A95A0A0" w14:textId="77777777" w:rsidR="00142B94" w:rsidRPr="00ED15C2" w:rsidRDefault="005A492A" w:rsidP="008C7891">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493FF59D" w14:textId="7D9193EF" w:rsidR="00142B94" w:rsidRPr="00ED15C2" w:rsidRDefault="00142B94" w:rsidP="006A15C6">
            <w:pPr>
              <w:rPr>
                <w:rFonts w:ascii="Times New Roman" w:hAnsi="Times New Roman" w:cs="Times New Roman"/>
                <w:color w:val="FF0000"/>
                <w:sz w:val="24"/>
                <w:szCs w:val="24"/>
              </w:rPr>
            </w:pPr>
            <w:r w:rsidRPr="00ED15C2">
              <w:rPr>
                <w:rFonts w:ascii="Times New Roman" w:hAnsi="Times New Roman" w:cs="Times New Roman"/>
                <w:sz w:val="24"/>
                <w:szCs w:val="24"/>
              </w:rPr>
              <w:t xml:space="preserve">Apie </w:t>
            </w:r>
            <w:r w:rsidR="00F530E0" w:rsidRPr="00ED15C2">
              <w:rPr>
                <w:rFonts w:ascii="Times New Roman" w:hAnsi="Times New Roman" w:cs="Times New Roman"/>
                <w:sz w:val="24"/>
                <w:szCs w:val="24"/>
              </w:rPr>
              <w:t>230</w:t>
            </w:r>
          </w:p>
        </w:tc>
      </w:tr>
      <w:tr w:rsidR="00142B94" w:rsidRPr="00ED15C2" w14:paraId="73F96E7B" w14:textId="77777777" w:rsidTr="009161A4">
        <w:trPr>
          <w:trHeight w:val="895"/>
        </w:trPr>
        <w:tc>
          <w:tcPr>
            <w:tcW w:w="817" w:type="dxa"/>
            <w:vMerge/>
          </w:tcPr>
          <w:p w14:paraId="627E8E66" w14:textId="77777777" w:rsidR="00142B94" w:rsidRPr="00ED15C2" w:rsidRDefault="00142B94" w:rsidP="008C7891">
            <w:pPr>
              <w:rPr>
                <w:rFonts w:ascii="Times New Roman" w:hAnsi="Times New Roman" w:cs="Times New Roman"/>
                <w:sz w:val="24"/>
                <w:szCs w:val="24"/>
              </w:rPr>
            </w:pPr>
          </w:p>
        </w:tc>
        <w:tc>
          <w:tcPr>
            <w:tcW w:w="4253" w:type="dxa"/>
          </w:tcPr>
          <w:p w14:paraId="2C29DBE3" w14:textId="77777777" w:rsidR="00142B94" w:rsidRPr="00ED15C2" w:rsidRDefault="00142B94" w:rsidP="008C7891">
            <w:pPr>
              <w:rPr>
                <w:rFonts w:ascii="Times New Roman" w:hAnsi="Times New Roman" w:cs="Times New Roman"/>
                <w:sz w:val="24"/>
                <w:szCs w:val="24"/>
              </w:rPr>
            </w:pPr>
            <w:r w:rsidRPr="00ED15C2">
              <w:rPr>
                <w:rFonts w:ascii="Times New Roman" w:hAnsi="Times New Roman" w:cs="Times New Roman"/>
                <w:sz w:val="24"/>
                <w:szCs w:val="24"/>
              </w:rPr>
              <w:t>Specialiosios pedagoginės pagalbos teikimas (specialieji pedagogai, logopedai)</w:t>
            </w:r>
          </w:p>
        </w:tc>
        <w:tc>
          <w:tcPr>
            <w:tcW w:w="1984" w:type="dxa"/>
          </w:tcPr>
          <w:p w14:paraId="5CE55E77" w14:textId="77777777" w:rsidR="005A492A" w:rsidRPr="00ED15C2" w:rsidRDefault="005A492A" w:rsidP="005A492A">
            <w:pPr>
              <w:rPr>
                <w:rFonts w:ascii="Times New Roman" w:hAnsi="Times New Roman" w:cs="Times New Roman"/>
                <w:sz w:val="24"/>
                <w:szCs w:val="24"/>
              </w:rPr>
            </w:pPr>
            <w:r w:rsidRPr="00ED15C2">
              <w:rPr>
                <w:rFonts w:ascii="Times New Roman" w:hAnsi="Times New Roman" w:cs="Times New Roman"/>
                <w:sz w:val="24"/>
                <w:szCs w:val="24"/>
              </w:rPr>
              <w:t xml:space="preserve">L. Repšienė </w:t>
            </w:r>
          </w:p>
          <w:p w14:paraId="6665F49D" w14:textId="77777777" w:rsidR="00142B94" w:rsidRPr="00ED15C2" w:rsidRDefault="005A492A" w:rsidP="005A492A">
            <w:pPr>
              <w:rPr>
                <w:rFonts w:ascii="Times New Roman" w:hAnsi="Times New Roman" w:cs="Times New Roman"/>
                <w:sz w:val="24"/>
                <w:szCs w:val="24"/>
              </w:rPr>
            </w:pPr>
            <w:r w:rsidRPr="00ED15C2">
              <w:rPr>
                <w:rFonts w:ascii="Times New Roman" w:hAnsi="Times New Roman" w:cs="Times New Roman"/>
                <w:sz w:val="24"/>
                <w:szCs w:val="24"/>
              </w:rPr>
              <w:t>E. Rožėnienė</w:t>
            </w:r>
          </w:p>
          <w:p w14:paraId="70660EC3" w14:textId="77777777" w:rsidR="005A492A" w:rsidRPr="00ED15C2" w:rsidRDefault="005A492A" w:rsidP="005A492A">
            <w:pPr>
              <w:rPr>
                <w:rFonts w:ascii="Times New Roman" w:hAnsi="Times New Roman" w:cs="Times New Roman"/>
                <w:sz w:val="24"/>
                <w:szCs w:val="24"/>
              </w:rPr>
            </w:pPr>
            <w:r w:rsidRPr="00ED15C2">
              <w:rPr>
                <w:rFonts w:ascii="Times New Roman" w:hAnsi="Times New Roman" w:cs="Times New Roman"/>
                <w:sz w:val="24"/>
                <w:szCs w:val="24"/>
              </w:rPr>
              <w:t>R. Andreikėnienė</w:t>
            </w:r>
          </w:p>
        </w:tc>
        <w:tc>
          <w:tcPr>
            <w:tcW w:w="1654" w:type="dxa"/>
          </w:tcPr>
          <w:p w14:paraId="165145FB" w14:textId="1A25BB7C" w:rsidR="00142B94" w:rsidRPr="00ED15C2" w:rsidRDefault="005A492A" w:rsidP="008C7891">
            <w:pPr>
              <w:rPr>
                <w:rFonts w:ascii="Times New Roman" w:hAnsi="Times New Roman" w:cs="Times New Roman"/>
                <w:sz w:val="24"/>
                <w:szCs w:val="24"/>
              </w:rPr>
            </w:pPr>
            <w:r w:rsidRPr="00ED15C2">
              <w:rPr>
                <w:rFonts w:ascii="Times New Roman" w:hAnsi="Times New Roman" w:cs="Times New Roman"/>
                <w:sz w:val="24"/>
                <w:szCs w:val="24"/>
              </w:rPr>
              <w:t>I,</w:t>
            </w:r>
            <w:r w:rsidR="00250DF0">
              <w:rPr>
                <w:rFonts w:ascii="Times New Roman" w:hAnsi="Times New Roman" w:cs="Times New Roman"/>
                <w:sz w:val="24"/>
                <w:szCs w:val="24"/>
              </w:rPr>
              <w:t xml:space="preserve"> </w:t>
            </w:r>
            <w:r w:rsidRPr="00ED15C2">
              <w:rPr>
                <w:rFonts w:ascii="Times New Roman" w:hAnsi="Times New Roman" w:cs="Times New Roman"/>
                <w:sz w:val="24"/>
                <w:szCs w:val="24"/>
              </w:rPr>
              <w:t>II, IV ketv.</w:t>
            </w:r>
          </w:p>
        </w:tc>
        <w:tc>
          <w:tcPr>
            <w:tcW w:w="5670" w:type="dxa"/>
          </w:tcPr>
          <w:p w14:paraId="46F65A77" w14:textId="781EFC3C" w:rsidR="00142B94" w:rsidRPr="00ED15C2" w:rsidRDefault="00142B94" w:rsidP="00142B94">
            <w:pPr>
              <w:rPr>
                <w:rFonts w:ascii="Times New Roman" w:hAnsi="Times New Roman" w:cs="Times New Roman"/>
                <w:color w:val="FF0000"/>
                <w:sz w:val="24"/>
                <w:szCs w:val="24"/>
              </w:rPr>
            </w:pPr>
            <w:r w:rsidRPr="00ED15C2">
              <w:rPr>
                <w:rFonts w:ascii="Times New Roman" w:hAnsi="Times New Roman" w:cs="Times New Roman"/>
                <w:sz w:val="24"/>
                <w:szCs w:val="24"/>
              </w:rPr>
              <w:t xml:space="preserve">Ne mažiau nei </w:t>
            </w:r>
            <w:r w:rsidR="00F530E0" w:rsidRPr="00ED15C2">
              <w:rPr>
                <w:rFonts w:ascii="Times New Roman" w:hAnsi="Times New Roman" w:cs="Times New Roman"/>
                <w:sz w:val="24"/>
                <w:szCs w:val="24"/>
              </w:rPr>
              <w:t>1</w:t>
            </w:r>
            <w:r w:rsidRPr="00ED15C2">
              <w:rPr>
                <w:rFonts w:ascii="Times New Roman" w:hAnsi="Times New Roman" w:cs="Times New Roman"/>
                <w:sz w:val="24"/>
                <w:szCs w:val="24"/>
              </w:rPr>
              <w:t>00</w:t>
            </w:r>
          </w:p>
        </w:tc>
      </w:tr>
      <w:tr w:rsidR="00142B94" w:rsidRPr="00ED15C2" w14:paraId="01A92F05" w14:textId="77777777" w:rsidTr="009161A4">
        <w:tc>
          <w:tcPr>
            <w:tcW w:w="817" w:type="dxa"/>
          </w:tcPr>
          <w:p w14:paraId="43104A10" w14:textId="77777777" w:rsidR="00142B94" w:rsidRPr="00ED15C2" w:rsidRDefault="00142B94" w:rsidP="008C7891">
            <w:pPr>
              <w:rPr>
                <w:rFonts w:ascii="Times New Roman" w:hAnsi="Times New Roman" w:cs="Times New Roman"/>
                <w:sz w:val="24"/>
                <w:szCs w:val="24"/>
              </w:rPr>
            </w:pPr>
            <w:r w:rsidRPr="00ED15C2">
              <w:rPr>
                <w:rFonts w:ascii="Times New Roman" w:hAnsi="Times New Roman" w:cs="Times New Roman"/>
                <w:sz w:val="24"/>
                <w:szCs w:val="24"/>
              </w:rPr>
              <w:t>1.2.4</w:t>
            </w:r>
          </w:p>
        </w:tc>
        <w:tc>
          <w:tcPr>
            <w:tcW w:w="4253" w:type="dxa"/>
          </w:tcPr>
          <w:p w14:paraId="62F61882" w14:textId="34965532" w:rsidR="00142B94" w:rsidRPr="00ED15C2" w:rsidRDefault="00142B94" w:rsidP="009A6EEE">
            <w:pPr>
              <w:pStyle w:val="Pagrindinistekstas"/>
              <w:tabs>
                <w:tab w:val="left" w:pos="567"/>
              </w:tabs>
              <w:rPr>
                <w:color w:val="000000"/>
                <w:lang w:val="lt-LT"/>
              </w:rPr>
            </w:pPr>
            <w:r w:rsidRPr="00ED15C2">
              <w:rPr>
                <w:color w:val="000000"/>
                <w:lang w:val="lt-LT"/>
              </w:rPr>
              <w:t>Mokyklų VGK ir ŠPT sp</w:t>
            </w:r>
            <w:r w:rsidR="005A492A" w:rsidRPr="00ED15C2">
              <w:rPr>
                <w:color w:val="000000"/>
                <w:lang w:val="lt-LT"/>
              </w:rPr>
              <w:t>ecialistų bendri posėdžiai</w:t>
            </w:r>
            <w:r w:rsidRPr="00ED15C2">
              <w:rPr>
                <w:color w:val="000000"/>
                <w:lang w:val="lt-LT"/>
              </w:rPr>
              <w:t xml:space="preserve"> (atvejų aptarimai)</w:t>
            </w:r>
          </w:p>
        </w:tc>
        <w:tc>
          <w:tcPr>
            <w:tcW w:w="1984" w:type="dxa"/>
          </w:tcPr>
          <w:p w14:paraId="1617251F" w14:textId="77777777" w:rsidR="00142B94" w:rsidRPr="00ED15C2" w:rsidRDefault="00142B94" w:rsidP="00CC43B9">
            <w:pPr>
              <w:rPr>
                <w:rFonts w:ascii="Times New Roman" w:hAnsi="Times New Roman" w:cs="Times New Roman"/>
                <w:sz w:val="24"/>
                <w:szCs w:val="24"/>
              </w:rPr>
            </w:pPr>
            <w:r w:rsidRPr="00ED15C2">
              <w:rPr>
                <w:rFonts w:ascii="Times New Roman" w:hAnsi="Times New Roman" w:cs="Times New Roman"/>
                <w:sz w:val="24"/>
                <w:szCs w:val="24"/>
              </w:rPr>
              <w:t>R. Andreikėnienė</w:t>
            </w:r>
          </w:p>
          <w:p w14:paraId="10F7CD56" w14:textId="77777777" w:rsidR="00142B94" w:rsidRPr="00ED15C2" w:rsidRDefault="00142B94" w:rsidP="00CC43B9">
            <w:pPr>
              <w:rPr>
                <w:rFonts w:ascii="Times New Roman" w:hAnsi="Times New Roman" w:cs="Times New Roman"/>
                <w:sz w:val="24"/>
                <w:szCs w:val="24"/>
              </w:rPr>
            </w:pPr>
            <w:r w:rsidRPr="00ED15C2">
              <w:rPr>
                <w:rFonts w:ascii="Times New Roman" w:hAnsi="Times New Roman" w:cs="Times New Roman"/>
                <w:sz w:val="24"/>
                <w:szCs w:val="24"/>
              </w:rPr>
              <w:t xml:space="preserve">L. Andrijauskienė </w:t>
            </w:r>
          </w:p>
          <w:p w14:paraId="0D8D2321" w14:textId="77777777" w:rsidR="00142B94" w:rsidRPr="00ED15C2" w:rsidRDefault="00142B94" w:rsidP="00CC43B9">
            <w:pPr>
              <w:rPr>
                <w:rFonts w:ascii="Times New Roman" w:hAnsi="Times New Roman" w:cs="Times New Roman"/>
                <w:sz w:val="24"/>
                <w:szCs w:val="24"/>
              </w:rPr>
            </w:pPr>
            <w:r w:rsidRPr="00ED15C2">
              <w:rPr>
                <w:rFonts w:ascii="Times New Roman" w:hAnsi="Times New Roman" w:cs="Times New Roman"/>
                <w:sz w:val="24"/>
                <w:szCs w:val="24"/>
              </w:rPr>
              <w:t>R. Misiulienė</w:t>
            </w:r>
          </w:p>
          <w:p w14:paraId="7A895604" w14:textId="77777777" w:rsidR="00142B94" w:rsidRPr="00ED15C2" w:rsidRDefault="00142B94" w:rsidP="00CC43B9">
            <w:pPr>
              <w:rPr>
                <w:rFonts w:ascii="Times New Roman" w:hAnsi="Times New Roman" w:cs="Times New Roman"/>
                <w:sz w:val="24"/>
                <w:szCs w:val="24"/>
              </w:rPr>
            </w:pPr>
            <w:r w:rsidRPr="00ED15C2">
              <w:rPr>
                <w:rFonts w:ascii="Times New Roman" w:hAnsi="Times New Roman" w:cs="Times New Roman"/>
                <w:sz w:val="24"/>
                <w:szCs w:val="24"/>
              </w:rPr>
              <w:t xml:space="preserve">L. Repšienė </w:t>
            </w:r>
          </w:p>
          <w:p w14:paraId="01B5DE07" w14:textId="77777777" w:rsidR="00142B94" w:rsidRPr="00ED15C2" w:rsidRDefault="00142B94" w:rsidP="00CC43B9">
            <w:pPr>
              <w:rPr>
                <w:rFonts w:ascii="Times New Roman" w:hAnsi="Times New Roman" w:cs="Times New Roman"/>
                <w:sz w:val="24"/>
                <w:szCs w:val="24"/>
              </w:rPr>
            </w:pPr>
            <w:r w:rsidRPr="00ED15C2">
              <w:rPr>
                <w:rFonts w:ascii="Times New Roman" w:hAnsi="Times New Roman" w:cs="Times New Roman"/>
                <w:sz w:val="24"/>
                <w:szCs w:val="24"/>
              </w:rPr>
              <w:t xml:space="preserve">E. Rožėnienė </w:t>
            </w:r>
          </w:p>
          <w:p w14:paraId="39136EB6" w14:textId="77777777" w:rsidR="00142B94" w:rsidRPr="00ED15C2" w:rsidRDefault="00142B94" w:rsidP="00CC43B9">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398B107D" w14:textId="77777777" w:rsidR="00142B94" w:rsidRPr="00ED15C2" w:rsidRDefault="00142B94" w:rsidP="008C7891">
            <w:pPr>
              <w:rPr>
                <w:rFonts w:ascii="Times New Roman" w:hAnsi="Times New Roman" w:cs="Times New Roman"/>
                <w:sz w:val="24"/>
                <w:szCs w:val="24"/>
              </w:rPr>
            </w:pPr>
            <w:r w:rsidRPr="00ED15C2">
              <w:rPr>
                <w:rFonts w:ascii="Times New Roman" w:hAnsi="Times New Roman" w:cs="Times New Roman"/>
                <w:sz w:val="24"/>
                <w:szCs w:val="24"/>
              </w:rPr>
              <w:t>I-IV ket</w:t>
            </w:r>
          </w:p>
        </w:tc>
        <w:tc>
          <w:tcPr>
            <w:tcW w:w="5670" w:type="dxa"/>
          </w:tcPr>
          <w:p w14:paraId="27046A1F" w14:textId="77777777" w:rsidR="00142B94" w:rsidRPr="00ED15C2" w:rsidRDefault="005A492A" w:rsidP="008676D1">
            <w:pPr>
              <w:rPr>
                <w:rFonts w:ascii="Times New Roman" w:hAnsi="Times New Roman" w:cs="Times New Roman"/>
                <w:sz w:val="24"/>
                <w:szCs w:val="24"/>
              </w:rPr>
            </w:pPr>
            <w:r w:rsidRPr="00ED15C2">
              <w:rPr>
                <w:rFonts w:ascii="Times New Roman" w:hAnsi="Times New Roman" w:cs="Times New Roman"/>
                <w:sz w:val="24"/>
                <w:szCs w:val="24"/>
              </w:rPr>
              <w:t>5</w:t>
            </w:r>
            <w:r w:rsidR="00142B94" w:rsidRPr="00ED15C2">
              <w:rPr>
                <w:rFonts w:ascii="Times New Roman" w:hAnsi="Times New Roman" w:cs="Times New Roman"/>
                <w:sz w:val="24"/>
                <w:szCs w:val="24"/>
              </w:rPr>
              <w:t xml:space="preserve"> </w:t>
            </w:r>
            <w:r w:rsidRPr="00ED15C2">
              <w:rPr>
                <w:rFonts w:ascii="Times New Roman" w:hAnsi="Times New Roman" w:cs="Times New Roman"/>
                <w:sz w:val="24"/>
                <w:szCs w:val="24"/>
              </w:rPr>
              <w:t>posėdžiai mokyklose</w:t>
            </w:r>
          </w:p>
          <w:p w14:paraId="6F67F183" w14:textId="77777777" w:rsidR="00142B94" w:rsidRPr="00ED15C2" w:rsidRDefault="00142B94" w:rsidP="008676D1">
            <w:pPr>
              <w:rPr>
                <w:rFonts w:ascii="Times New Roman" w:hAnsi="Times New Roman" w:cs="Times New Roman"/>
                <w:color w:val="FF0000"/>
                <w:sz w:val="24"/>
                <w:szCs w:val="24"/>
              </w:rPr>
            </w:pPr>
          </w:p>
        </w:tc>
      </w:tr>
      <w:tr w:rsidR="00696E4F" w:rsidRPr="00ED15C2" w14:paraId="1825B4CD" w14:textId="77777777" w:rsidTr="009161A4">
        <w:trPr>
          <w:trHeight w:val="378"/>
        </w:trPr>
        <w:tc>
          <w:tcPr>
            <w:tcW w:w="817" w:type="dxa"/>
          </w:tcPr>
          <w:p w14:paraId="527D932E" w14:textId="77777777"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1.2.5</w:t>
            </w:r>
          </w:p>
        </w:tc>
        <w:tc>
          <w:tcPr>
            <w:tcW w:w="4253" w:type="dxa"/>
          </w:tcPr>
          <w:p w14:paraId="368426AD" w14:textId="77777777" w:rsidR="00696E4F" w:rsidRPr="00ED15C2" w:rsidRDefault="00696E4F" w:rsidP="008676D1">
            <w:pPr>
              <w:pStyle w:val="Pagrindinistekstas"/>
              <w:tabs>
                <w:tab w:val="left" w:pos="567"/>
              </w:tabs>
              <w:rPr>
                <w:lang w:val="lt-LT"/>
              </w:rPr>
            </w:pPr>
            <w:r w:rsidRPr="00ED15C2">
              <w:rPr>
                <w:lang w:val="lt-LT"/>
              </w:rPr>
              <w:t>Specialistų konsultacijos mokytojams/švietimo pagalbos specialistams (konsultacijų skaičius)</w:t>
            </w:r>
          </w:p>
        </w:tc>
        <w:tc>
          <w:tcPr>
            <w:tcW w:w="1984" w:type="dxa"/>
          </w:tcPr>
          <w:p w14:paraId="06CC8D6C" w14:textId="77777777" w:rsidR="00085343" w:rsidRPr="00ED15C2" w:rsidRDefault="00085343" w:rsidP="00085343">
            <w:pPr>
              <w:rPr>
                <w:rFonts w:ascii="Times New Roman" w:hAnsi="Times New Roman" w:cs="Times New Roman"/>
                <w:sz w:val="24"/>
                <w:szCs w:val="24"/>
              </w:rPr>
            </w:pPr>
            <w:r w:rsidRPr="00ED15C2">
              <w:rPr>
                <w:rFonts w:ascii="Times New Roman" w:hAnsi="Times New Roman" w:cs="Times New Roman"/>
                <w:sz w:val="24"/>
                <w:szCs w:val="24"/>
              </w:rPr>
              <w:t>R. Andreikėnienė</w:t>
            </w:r>
          </w:p>
          <w:p w14:paraId="705A2227" w14:textId="77777777" w:rsidR="00085343" w:rsidRPr="00ED15C2" w:rsidRDefault="00085343" w:rsidP="00085343">
            <w:pPr>
              <w:rPr>
                <w:rFonts w:ascii="Times New Roman" w:hAnsi="Times New Roman" w:cs="Times New Roman"/>
                <w:sz w:val="24"/>
                <w:szCs w:val="24"/>
              </w:rPr>
            </w:pPr>
            <w:r w:rsidRPr="00ED15C2">
              <w:rPr>
                <w:rFonts w:ascii="Times New Roman" w:hAnsi="Times New Roman" w:cs="Times New Roman"/>
                <w:sz w:val="24"/>
                <w:szCs w:val="24"/>
              </w:rPr>
              <w:t xml:space="preserve">L. Andrijauskienė </w:t>
            </w:r>
          </w:p>
          <w:p w14:paraId="4CDD1BAB" w14:textId="77777777" w:rsidR="00085343" w:rsidRPr="00ED15C2" w:rsidRDefault="00085343" w:rsidP="00085343">
            <w:pPr>
              <w:rPr>
                <w:rFonts w:ascii="Times New Roman" w:hAnsi="Times New Roman" w:cs="Times New Roman"/>
                <w:sz w:val="24"/>
                <w:szCs w:val="24"/>
              </w:rPr>
            </w:pPr>
            <w:r w:rsidRPr="00ED15C2">
              <w:rPr>
                <w:rFonts w:ascii="Times New Roman" w:hAnsi="Times New Roman" w:cs="Times New Roman"/>
                <w:sz w:val="24"/>
                <w:szCs w:val="24"/>
              </w:rPr>
              <w:t>R. Misiulienė</w:t>
            </w:r>
          </w:p>
          <w:p w14:paraId="597B3F5E" w14:textId="77777777" w:rsidR="00085343" w:rsidRPr="00ED15C2" w:rsidRDefault="00085343" w:rsidP="00085343">
            <w:pPr>
              <w:rPr>
                <w:rFonts w:ascii="Times New Roman" w:hAnsi="Times New Roman" w:cs="Times New Roman"/>
                <w:sz w:val="24"/>
                <w:szCs w:val="24"/>
              </w:rPr>
            </w:pPr>
            <w:r w:rsidRPr="00ED15C2">
              <w:rPr>
                <w:rFonts w:ascii="Times New Roman" w:hAnsi="Times New Roman" w:cs="Times New Roman"/>
                <w:sz w:val="24"/>
                <w:szCs w:val="24"/>
              </w:rPr>
              <w:t xml:space="preserve">L. Repšienė </w:t>
            </w:r>
          </w:p>
          <w:p w14:paraId="683AE797" w14:textId="77777777" w:rsidR="00085343" w:rsidRPr="00ED15C2" w:rsidRDefault="00085343" w:rsidP="00085343">
            <w:pPr>
              <w:rPr>
                <w:rFonts w:ascii="Times New Roman" w:hAnsi="Times New Roman" w:cs="Times New Roman"/>
                <w:sz w:val="24"/>
                <w:szCs w:val="24"/>
              </w:rPr>
            </w:pPr>
            <w:r w:rsidRPr="00ED15C2">
              <w:rPr>
                <w:rFonts w:ascii="Times New Roman" w:hAnsi="Times New Roman" w:cs="Times New Roman"/>
                <w:sz w:val="24"/>
                <w:szCs w:val="24"/>
              </w:rPr>
              <w:t xml:space="preserve">E. Rožėnienė </w:t>
            </w:r>
          </w:p>
          <w:p w14:paraId="36D38205" w14:textId="77777777" w:rsidR="00696E4F" w:rsidRPr="00ED15C2" w:rsidRDefault="00085343" w:rsidP="00085343">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6B2FBE73" w14:textId="064F2E24" w:rsidR="00696E4F" w:rsidRPr="00ED15C2" w:rsidRDefault="00696E4F" w:rsidP="000835BE">
            <w:pPr>
              <w:rPr>
                <w:rFonts w:ascii="Times New Roman" w:hAnsi="Times New Roman" w:cs="Times New Roman"/>
                <w:sz w:val="24"/>
                <w:szCs w:val="24"/>
              </w:rPr>
            </w:pPr>
            <w:r w:rsidRPr="00ED15C2">
              <w:rPr>
                <w:rFonts w:ascii="Times New Roman" w:hAnsi="Times New Roman" w:cs="Times New Roman"/>
                <w:sz w:val="24"/>
                <w:szCs w:val="24"/>
              </w:rPr>
              <w:t>I,</w:t>
            </w:r>
            <w:r w:rsidR="00250DF0">
              <w:rPr>
                <w:rFonts w:ascii="Times New Roman" w:hAnsi="Times New Roman" w:cs="Times New Roman"/>
                <w:sz w:val="24"/>
                <w:szCs w:val="24"/>
              </w:rPr>
              <w:t xml:space="preserve"> </w:t>
            </w:r>
            <w:r w:rsidRPr="00ED15C2">
              <w:rPr>
                <w:rFonts w:ascii="Times New Roman" w:hAnsi="Times New Roman" w:cs="Times New Roman"/>
                <w:sz w:val="24"/>
                <w:szCs w:val="24"/>
              </w:rPr>
              <w:t>II, IV ketv.</w:t>
            </w:r>
          </w:p>
        </w:tc>
        <w:tc>
          <w:tcPr>
            <w:tcW w:w="5670" w:type="dxa"/>
          </w:tcPr>
          <w:p w14:paraId="21AA2A4E" w14:textId="77777777" w:rsidR="00696E4F" w:rsidRPr="00ED15C2" w:rsidRDefault="00696E4F" w:rsidP="000835BE">
            <w:pPr>
              <w:rPr>
                <w:rFonts w:ascii="Times New Roman" w:hAnsi="Times New Roman" w:cs="Times New Roman"/>
                <w:color w:val="FF0000"/>
                <w:sz w:val="24"/>
                <w:szCs w:val="24"/>
              </w:rPr>
            </w:pPr>
            <w:r w:rsidRPr="00ED15C2">
              <w:rPr>
                <w:rFonts w:ascii="Times New Roman" w:hAnsi="Times New Roman" w:cs="Times New Roman"/>
                <w:sz w:val="24"/>
                <w:szCs w:val="24"/>
              </w:rPr>
              <w:t>Ne mažiau nei 20</w:t>
            </w:r>
          </w:p>
        </w:tc>
      </w:tr>
      <w:tr w:rsidR="00696E4F" w:rsidRPr="00ED15C2" w14:paraId="2ECBA8A7" w14:textId="77777777" w:rsidTr="009161A4">
        <w:tc>
          <w:tcPr>
            <w:tcW w:w="817" w:type="dxa"/>
          </w:tcPr>
          <w:p w14:paraId="7995D45E" w14:textId="77777777"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1.2.6</w:t>
            </w:r>
          </w:p>
        </w:tc>
        <w:tc>
          <w:tcPr>
            <w:tcW w:w="4253" w:type="dxa"/>
          </w:tcPr>
          <w:p w14:paraId="04010753" w14:textId="77777777" w:rsidR="00696E4F" w:rsidRPr="00ED15C2" w:rsidRDefault="00696E4F" w:rsidP="008676D1">
            <w:pPr>
              <w:pStyle w:val="Pagrindinistekstas"/>
              <w:tabs>
                <w:tab w:val="left" w:pos="567"/>
              </w:tabs>
              <w:rPr>
                <w:lang w:val="lt-LT"/>
              </w:rPr>
            </w:pPr>
            <w:r w:rsidRPr="00ED15C2">
              <w:rPr>
                <w:lang w:val="lt-LT"/>
              </w:rPr>
              <w:t>Tarpininkavimo konsultacijos aktualios konfliktinės situacijos atveju.</w:t>
            </w:r>
          </w:p>
        </w:tc>
        <w:tc>
          <w:tcPr>
            <w:tcW w:w="1984" w:type="dxa"/>
          </w:tcPr>
          <w:p w14:paraId="3682A14B" w14:textId="77777777"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4C727F2E" w14:textId="77777777"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5F85E5BF" w14:textId="2DCB9CAC" w:rsidR="00696E4F" w:rsidRPr="00ED15C2" w:rsidRDefault="00F530E0" w:rsidP="00DE252A">
            <w:pPr>
              <w:rPr>
                <w:rFonts w:ascii="Times New Roman" w:hAnsi="Times New Roman" w:cs="Times New Roman"/>
                <w:sz w:val="24"/>
                <w:szCs w:val="24"/>
              </w:rPr>
            </w:pPr>
            <w:r w:rsidRPr="00ED15C2">
              <w:rPr>
                <w:rFonts w:ascii="Times New Roman" w:hAnsi="Times New Roman" w:cs="Times New Roman"/>
                <w:sz w:val="24"/>
                <w:szCs w:val="24"/>
              </w:rPr>
              <w:t>5</w:t>
            </w:r>
            <w:r w:rsidR="00696E4F" w:rsidRPr="00ED15C2">
              <w:rPr>
                <w:rFonts w:ascii="Times New Roman" w:hAnsi="Times New Roman" w:cs="Times New Roman"/>
                <w:sz w:val="24"/>
                <w:szCs w:val="24"/>
              </w:rPr>
              <w:t xml:space="preserve"> konsultacij</w:t>
            </w:r>
            <w:r w:rsidRPr="00ED15C2">
              <w:rPr>
                <w:rFonts w:ascii="Times New Roman" w:hAnsi="Times New Roman" w:cs="Times New Roman"/>
                <w:sz w:val="24"/>
                <w:szCs w:val="24"/>
              </w:rPr>
              <w:t>os</w:t>
            </w:r>
          </w:p>
        </w:tc>
      </w:tr>
      <w:tr w:rsidR="00696E4F" w:rsidRPr="00ED15C2" w14:paraId="48E3DAC7" w14:textId="77777777" w:rsidTr="009161A4">
        <w:tc>
          <w:tcPr>
            <w:tcW w:w="817" w:type="dxa"/>
          </w:tcPr>
          <w:p w14:paraId="5611E775" w14:textId="77777777"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1.2.8</w:t>
            </w:r>
          </w:p>
        </w:tc>
        <w:tc>
          <w:tcPr>
            <w:tcW w:w="4253" w:type="dxa"/>
          </w:tcPr>
          <w:p w14:paraId="07E956B6" w14:textId="77777777" w:rsidR="00696E4F" w:rsidRPr="00ED15C2" w:rsidRDefault="00696E4F" w:rsidP="008676D1">
            <w:pPr>
              <w:pStyle w:val="Pagrindinistekstas"/>
              <w:tabs>
                <w:tab w:val="left" w:pos="567"/>
              </w:tabs>
              <w:rPr>
                <w:lang w:val="lt-LT"/>
              </w:rPr>
            </w:pPr>
            <w:r w:rsidRPr="00ED15C2">
              <w:rPr>
                <w:lang w:val="lt-LT"/>
              </w:rPr>
              <w:t>Gabių vaikų vertinimas (BIS-HB), jų tėvų, mokytojų konsultavimas.</w:t>
            </w:r>
          </w:p>
        </w:tc>
        <w:tc>
          <w:tcPr>
            <w:tcW w:w="1984" w:type="dxa"/>
          </w:tcPr>
          <w:p w14:paraId="1DB04A7A" w14:textId="77777777"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R. Vidžiūnienė</w:t>
            </w:r>
          </w:p>
          <w:p w14:paraId="0F25F34E" w14:textId="77777777"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 xml:space="preserve">R. Misiulienė </w:t>
            </w:r>
          </w:p>
        </w:tc>
        <w:tc>
          <w:tcPr>
            <w:tcW w:w="1654" w:type="dxa"/>
          </w:tcPr>
          <w:p w14:paraId="3DF3A7AA" w14:textId="26A9DFCA"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II,</w:t>
            </w:r>
            <w:r w:rsidR="00250DF0">
              <w:rPr>
                <w:rFonts w:ascii="Times New Roman" w:hAnsi="Times New Roman" w:cs="Times New Roman"/>
                <w:sz w:val="24"/>
                <w:szCs w:val="24"/>
              </w:rPr>
              <w:t xml:space="preserve"> </w:t>
            </w:r>
            <w:r w:rsidRPr="00ED15C2">
              <w:rPr>
                <w:rFonts w:ascii="Times New Roman" w:hAnsi="Times New Roman" w:cs="Times New Roman"/>
                <w:sz w:val="24"/>
                <w:szCs w:val="24"/>
              </w:rPr>
              <w:t>IV ketv.</w:t>
            </w:r>
          </w:p>
        </w:tc>
        <w:tc>
          <w:tcPr>
            <w:tcW w:w="5670" w:type="dxa"/>
          </w:tcPr>
          <w:p w14:paraId="477404AA" w14:textId="77777777" w:rsidR="00696E4F" w:rsidRPr="00ED15C2" w:rsidRDefault="00696E4F" w:rsidP="00CC43B9">
            <w:pPr>
              <w:rPr>
                <w:rFonts w:ascii="Times New Roman" w:hAnsi="Times New Roman" w:cs="Times New Roman"/>
                <w:sz w:val="24"/>
                <w:szCs w:val="24"/>
              </w:rPr>
            </w:pPr>
            <w:r w:rsidRPr="00ED15C2">
              <w:rPr>
                <w:rFonts w:ascii="Times New Roman" w:hAnsi="Times New Roman" w:cs="Times New Roman"/>
                <w:sz w:val="24"/>
                <w:szCs w:val="24"/>
              </w:rPr>
              <w:t>Patenkinti poreikį 100 %</w:t>
            </w:r>
          </w:p>
        </w:tc>
      </w:tr>
      <w:tr w:rsidR="00696E4F" w:rsidRPr="00ED15C2" w14:paraId="69991D03" w14:textId="77777777" w:rsidTr="009161A4">
        <w:tc>
          <w:tcPr>
            <w:tcW w:w="14378" w:type="dxa"/>
            <w:gridSpan w:val="5"/>
          </w:tcPr>
          <w:p w14:paraId="684CE925" w14:textId="5DFB1183" w:rsidR="00696E4F" w:rsidRPr="00ED15C2" w:rsidRDefault="00696E4F" w:rsidP="00E863FB">
            <w:pPr>
              <w:rPr>
                <w:rFonts w:ascii="Times New Roman" w:hAnsi="Times New Roman" w:cs="Times New Roman"/>
                <w:sz w:val="24"/>
                <w:szCs w:val="24"/>
              </w:rPr>
            </w:pPr>
            <w:r w:rsidRPr="00ED15C2">
              <w:rPr>
                <w:rFonts w:ascii="Times New Roman" w:hAnsi="Times New Roman" w:cs="Times New Roman"/>
                <w:sz w:val="24"/>
                <w:szCs w:val="24"/>
              </w:rPr>
              <w:t>1.3 Uždavinys. Teikti prevencinę, informacinę,  švietėjišką metodinę pagalbą ugdymo įstaigoms, tėvams</w:t>
            </w:r>
          </w:p>
        </w:tc>
      </w:tr>
      <w:tr w:rsidR="00696E4F" w:rsidRPr="00ED15C2" w14:paraId="3FD71052" w14:textId="77777777" w:rsidTr="009161A4">
        <w:tc>
          <w:tcPr>
            <w:tcW w:w="817" w:type="dxa"/>
          </w:tcPr>
          <w:p w14:paraId="31FADD7F" w14:textId="77777777"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1.3.1</w:t>
            </w:r>
          </w:p>
        </w:tc>
        <w:tc>
          <w:tcPr>
            <w:tcW w:w="4253" w:type="dxa"/>
          </w:tcPr>
          <w:p w14:paraId="00103013"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 xml:space="preserve">Konsultacijos mokytojams ar kitiems švietimo įstaigos darbuotojams, </w:t>
            </w:r>
            <w:r w:rsidRPr="00ED15C2">
              <w:rPr>
                <w:rFonts w:ascii="Times New Roman" w:hAnsi="Times New Roman" w:cs="Times New Roman"/>
                <w:sz w:val="24"/>
                <w:szCs w:val="24"/>
              </w:rPr>
              <w:lastRenderedPageBreak/>
              <w:t>smurtavusiems ar smurtą patyrusiems švietimo įstaigoje</w:t>
            </w:r>
          </w:p>
        </w:tc>
        <w:tc>
          <w:tcPr>
            <w:tcW w:w="1984" w:type="dxa"/>
          </w:tcPr>
          <w:p w14:paraId="081101B4"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lastRenderedPageBreak/>
              <w:t>R. Vidžiūnienė</w:t>
            </w:r>
          </w:p>
        </w:tc>
        <w:tc>
          <w:tcPr>
            <w:tcW w:w="1654" w:type="dxa"/>
          </w:tcPr>
          <w:p w14:paraId="0F7AFDBC"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 xml:space="preserve">Įvykus incidentui </w:t>
            </w:r>
          </w:p>
        </w:tc>
        <w:tc>
          <w:tcPr>
            <w:tcW w:w="5670" w:type="dxa"/>
          </w:tcPr>
          <w:p w14:paraId="7C64BDEC"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Pagalba suteikiama 3 dienų laikotarpyje</w:t>
            </w:r>
          </w:p>
        </w:tc>
      </w:tr>
      <w:tr w:rsidR="00696E4F" w:rsidRPr="00ED15C2" w14:paraId="25AD68DA" w14:textId="77777777" w:rsidTr="009161A4">
        <w:tc>
          <w:tcPr>
            <w:tcW w:w="817" w:type="dxa"/>
          </w:tcPr>
          <w:p w14:paraId="3899FEB8" w14:textId="77777777"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1.3.2</w:t>
            </w:r>
          </w:p>
        </w:tc>
        <w:tc>
          <w:tcPr>
            <w:tcW w:w="4253" w:type="dxa"/>
          </w:tcPr>
          <w:p w14:paraId="06CDA606"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 xml:space="preserve">Metodinė, konsultacinė, šviečiamoji pagalba ugdymo įstaigoms krizių prevencijai, intervencijai ir postvencijai užtikrinti </w:t>
            </w:r>
          </w:p>
          <w:p w14:paraId="1A66EB1B"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-individualios psichologinės konsultacijos</w:t>
            </w:r>
          </w:p>
          <w:p w14:paraId="795623C0"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-darbas su grupe (klase,</w:t>
            </w:r>
            <w:r w:rsidR="00085343" w:rsidRPr="00ED15C2">
              <w:rPr>
                <w:rFonts w:ascii="Times New Roman" w:hAnsi="Times New Roman" w:cs="Times New Roman"/>
                <w:sz w:val="24"/>
                <w:szCs w:val="24"/>
              </w:rPr>
              <w:t xml:space="preserve"> </w:t>
            </w:r>
            <w:r w:rsidRPr="00ED15C2">
              <w:rPr>
                <w:rFonts w:ascii="Times New Roman" w:hAnsi="Times New Roman" w:cs="Times New Roman"/>
                <w:sz w:val="24"/>
                <w:szCs w:val="24"/>
              </w:rPr>
              <w:t>krizių komanda, mokyklos bendruomene, tėvais)</w:t>
            </w:r>
          </w:p>
        </w:tc>
        <w:tc>
          <w:tcPr>
            <w:tcW w:w="1984" w:type="dxa"/>
          </w:tcPr>
          <w:p w14:paraId="78A67EBF"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26596B49"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4F7599C6"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Pagalba pradedama teikti 3 darbo dienų laikotarpiu (įvykus krizei)</w:t>
            </w:r>
          </w:p>
          <w:p w14:paraId="6D991AFE" w14:textId="77777777" w:rsidR="00696E4F" w:rsidRPr="00ED15C2" w:rsidRDefault="00696E4F" w:rsidP="00696E4F">
            <w:pPr>
              <w:rPr>
                <w:rFonts w:ascii="Times New Roman" w:hAnsi="Times New Roman" w:cs="Times New Roman"/>
                <w:sz w:val="24"/>
                <w:szCs w:val="24"/>
              </w:rPr>
            </w:pPr>
            <w:r w:rsidRPr="00ED15C2">
              <w:rPr>
                <w:rFonts w:ascii="Times New Roman" w:hAnsi="Times New Roman" w:cs="Times New Roman"/>
                <w:sz w:val="24"/>
                <w:szCs w:val="24"/>
              </w:rPr>
              <w:t xml:space="preserve"> Patenkinti poreikį 100 %</w:t>
            </w:r>
          </w:p>
        </w:tc>
      </w:tr>
      <w:tr w:rsidR="00696E4F" w:rsidRPr="00ED15C2" w14:paraId="72722159" w14:textId="77777777" w:rsidTr="009161A4">
        <w:tc>
          <w:tcPr>
            <w:tcW w:w="817" w:type="dxa"/>
          </w:tcPr>
          <w:p w14:paraId="089C404D" w14:textId="77777777"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1.3.3</w:t>
            </w:r>
          </w:p>
        </w:tc>
        <w:tc>
          <w:tcPr>
            <w:tcW w:w="4253" w:type="dxa"/>
          </w:tcPr>
          <w:p w14:paraId="6D5B79ED" w14:textId="03DBB339" w:rsidR="00696E4F" w:rsidRPr="00ED15C2" w:rsidRDefault="00696E4F" w:rsidP="00696E4F">
            <w:pPr>
              <w:rPr>
                <w:rFonts w:ascii="Times New Roman" w:hAnsi="Times New Roman" w:cs="Times New Roman"/>
                <w:sz w:val="24"/>
                <w:szCs w:val="24"/>
              </w:rPr>
            </w:pPr>
            <w:r w:rsidRPr="00ED15C2">
              <w:rPr>
                <w:rFonts w:ascii="Times New Roman" w:hAnsi="Times New Roman" w:cs="Times New Roman"/>
                <w:sz w:val="24"/>
                <w:szCs w:val="24"/>
              </w:rPr>
              <w:t xml:space="preserve">Paskaitų, pranešimų, seminarų  </w:t>
            </w:r>
            <w:r w:rsidRPr="00ED15C2">
              <w:rPr>
                <w:rFonts w:ascii="Times New Roman" w:hAnsi="Times New Roman" w:cs="Times New Roman"/>
                <w:bCs/>
                <w:sz w:val="24"/>
                <w:szCs w:val="24"/>
              </w:rPr>
              <w:t>tėvams</w:t>
            </w:r>
            <w:r w:rsidRPr="00ED15C2">
              <w:rPr>
                <w:rFonts w:ascii="Times New Roman" w:hAnsi="Times New Roman" w:cs="Times New Roman"/>
                <w:sz w:val="24"/>
                <w:szCs w:val="24"/>
              </w:rPr>
              <w:t xml:space="preserve"> rengimas ir vedimas </w:t>
            </w:r>
          </w:p>
        </w:tc>
        <w:tc>
          <w:tcPr>
            <w:tcW w:w="1984" w:type="dxa"/>
          </w:tcPr>
          <w:p w14:paraId="69615C86"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R. Andreikėnienė</w:t>
            </w:r>
          </w:p>
          <w:p w14:paraId="57278261" w14:textId="77777777" w:rsidR="00696E4F" w:rsidRPr="00ED15C2" w:rsidRDefault="00696E4F" w:rsidP="00CC43B9">
            <w:pPr>
              <w:rPr>
                <w:rFonts w:ascii="Times New Roman" w:hAnsi="Times New Roman" w:cs="Times New Roman"/>
                <w:sz w:val="24"/>
                <w:szCs w:val="24"/>
              </w:rPr>
            </w:pPr>
            <w:r w:rsidRPr="00ED15C2">
              <w:rPr>
                <w:rFonts w:ascii="Times New Roman" w:hAnsi="Times New Roman" w:cs="Times New Roman"/>
                <w:sz w:val="24"/>
                <w:szCs w:val="24"/>
              </w:rPr>
              <w:t xml:space="preserve">L. Repšienė </w:t>
            </w:r>
          </w:p>
          <w:p w14:paraId="21C1AD30" w14:textId="77777777" w:rsidR="00696E4F" w:rsidRPr="00ED15C2" w:rsidRDefault="00696E4F" w:rsidP="00CC43B9">
            <w:pPr>
              <w:rPr>
                <w:rFonts w:ascii="Times New Roman" w:hAnsi="Times New Roman" w:cs="Times New Roman"/>
                <w:sz w:val="24"/>
                <w:szCs w:val="24"/>
              </w:rPr>
            </w:pPr>
            <w:r w:rsidRPr="00ED15C2">
              <w:rPr>
                <w:rFonts w:ascii="Times New Roman" w:hAnsi="Times New Roman" w:cs="Times New Roman"/>
                <w:sz w:val="24"/>
                <w:szCs w:val="24"/>
              </w:rPr>
              <w:t xml:space="preserve">E. Rožėnienė </w:t>
            </w:r>
          </w:p>
          <w:p w14:paraId="1E1DDE23" w14:textId="77777777" w:rsidR="00696E4F" w:rsidRPr="00ED15C2" w:rsidRDefault="00696E4F" w:rsidP="00CC43B9">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7ADF9411"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6E404895"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Parengta  paskaitų pasiūla skelbiama tarnybos svetainėje, išsiunčiama ugdymo įstaigoms</w:t>
            </w:r>
          </w:p>
          <w:p w14:paraId="332D7870" w14:textId="116970A4" w:rsidR="00696E4F" w:rsidRPr="00ED15C2" w:rsidRDefault="009F2A87" w:rsidP="00CC43B9">
            <w:pPr>
              <w:rPr>
                <w:rFonts w:ascii="Times New Roman" w:hAnsi="Times New Roman" w:cs="Times New Roman"/>
                <w:sz w:val="24"/>
                <w:szCs w:val="24"/>
              </w:rPr>
            </w:pPr>
            <w:r w:rsidRPr="00ED15C2">
              <w:rPr>
                <w:rFonts w:ascii="Times New Roman" w:hAnsi="Times New Roman" w:cs="Times New Roman"/>
                <w:sz w:val="24"/>
                <w:szCs w:val="24"/>
              </w:rPr>
              <w:t>2</w:t>
            </w:r>
            <w:r w:rsidR="00696E4F" w:rsidRPr="00ED15C2">
              <w:rPr>
                <w:rFonts w:ascii="Times New Roman" w:hAnsi="Times New Roman" w:cs="Times New Roman"/>
                <w:sz w:val="24"/>
                <w:szCs w:val="24"/>
              </w:rPr>
              <w:t xml:space="preserve"> paskaitos, pranešimai</w:t>
            </w:r>
          </w:p>
        </w:tc>
      </w:tr>
      <w:tr w:rsidR="00696E4F" w:rsidRPr="00ED15C2" w14:paraId="2FBD05F9" w14:textId="77777777" w:rsidTr="009161A4">
        <w:tc>
          <w:tcPr>
            <w:tcW w:w="817" w:type="dxa"/>
          </w:tcPr>
          <w:p w14:paraId="1F764A2C" w14:textId="77777777" w:rsidR="00696E4F" w:rsidRPr="00ED15C2" w:rsidRDefault="00696E4F" w:rsidP="008C7891">
            <w:pPr>
              <w:rPr>
                <w:rFonts w:ascii="Times New Roman" w:hAnsi="Times New Roman" w:cs="Times New Roman"/>
                <w:sz w:val="24"/>
                <w:szCs w:val="24"/>
              </w:rPr>
            </w:pPr>
            <w:r w:rsidRPr="00ED15C2">
              <w:rPr>
                <w:rFonts w:ascii="Times New Roman" w:hAnsi="Times New Roman" w:cs="Times New Roman"/>
                <w:sz w:val="24"/>
                <w:szCs w:val="24"/>
              </w:rPr>
              <w:t>1.3.4</w:t>
            </w:r>
          </w:p>
        </w:tc>
        <w:tc>
          <w:tcPr>
            <w:tcW w:w="4253" w:type="dxa"/>
          </w:tcPr>
          <w:p w14:paraId="180830C2" w14:textId="77777777" w:rsidR="00696E4F" w:rsidRPr="00ED15C2" w:rsidRDefault="00696E4F" w:rsidP="00696E4F">
            <w:pPr>
              <w:rPr>
                <w:rFonts w:ascii="Times New Roman" w:hAnsi="Times New Roman" w:cs="Times New Roman"/>
                <w:sz w:val="24"/>
                <w:szCs w:val="24"/>
              </w:rPr>
            </w:pPr>
            <w:r w:rsidRPr="00ED15C2">
              <w:rPr>
                <w:rFonts w:ascii="Times New Roman" w:hAnsi="Times New Roman" w:cs="Times New Roman"/>
                <w:sz w:val="24"/>
                <w:szCs w:val="24"/>
              </w:rPr>
              <w:t xml:space="preserve">Paskaitų , pranešimų </w:t>
            </w:r>
            <w:r w:rsidRPr="00ED15C2">
              <w:rPr>
                <w:rFonts w:ascii="Times New Roman" w:hAnsi="Times New Roman" w:cs="Times New Roman"/>
                <w:bCs/>
                <w:sz w:val="24"/>
                <w:szCs w:val="24"/>
              </w:rPr>
              <w:t>pedagogams</w:t>
            </w:r>
            <w:r w:rsidRPr="00ED15C2">
              <w:rPr>
                <w:rFonts w:ascii="Times New Roman" w:hAnsi="Times New Roman" w:cs="Times New Roman"/>
                <w:sz w:val="24"/>
                <w:szCs w:val="24"/>
              </w:rPr>
              <w:t xml:space="preserve">  rengimas ir vedimas </w:t>
            </w:r>
          </w:p>
        </w:tc>
        <w:tc>
          <w:tcPr>
            <w:tcW w:w="1984" w:type="dxa"/>
          </w:tcPr>
          <w:p w14:paraId="0D4353DA" w14:textId="77777777" w:rsidR="00696E4F" w:rsidRPr="00ED15C2" w:rsidRDefault="00696E4F" w:rsidP="00190E80">
            <w:pPr>
              <w:rPr>
                <w:rFonts w:ascii="Times New Roman" w:hAnsi="Times New Roman" w:cs="Times New Roman"/>
                <w:sz w:val="24"/>
                <w:szCs w:val="24"/>
              </w:rPr>
            </w:pPr>
            <w:r w:rsidRPr="00ED15C2">
              <w:rPr>
                <w:rFonts w:ascii="Times New Roman" w:hAnsi="Times New Roman" w:cs="Times New Roman"/>
                <w:sz w:val="24"/>
                <w:szCs w:val="24"/>
              </w:rPr>
              <w:t>R. Andreikėnienė</w:t>
            </w:r>
          </w:p>
          <w:p w14:paraId="6AF48FB6" w14:textId="77777777" w:rsidR="00696E4F" w:rsidRPr="00ED15C2" w:rsidRDefault="00696E4F" w:rsidP="00190E80">
            <w:pPr>
              <w:rPr>
                <w:rFonts w:ascii="Times New Roman" w:hAnsi="Times New Roman" w:cs="Times New Roman"/>
                <w:sz w:val="24"/>
                <w:szCs w:val="24"/>
              </w:rPr>
            </w:pPr>
            <w:r w:rsidRPr="00ED15C2">
              <w:rPr>
                <w:rFonts w:ascii="Times New Roman" w:hAnsi="Times New Roman" w:cs="Times New Roman"/>
                <w:sz w:val="24"/>
                <w:szCs w:val="24"/>
              </w:rPr>
              <w:t xml:space="preserve">L. Andrijauskienė </w:t>
            </w:r>
          </w:p>
          <w:p w14:paraId="433A17D4" w14:textId="77777777" w:rsidR="00696E4F" w:rsidRPr="00ED15C2" w:rsidRDefault="00696E4F" w:rsidP="00190E80">
            <w:pPr>
              <w:rPr>
                <w:rFonts w:ascii="Times New Roman" w:hAnsi="Times New Roman" w:cs="Times New Roman"/>
                <w:sz w:val="24"/>
                <w:szCs w:val="24"/>
              </w:rPr>
            </w:pPr>
            <w:r w:rsidRPr="00ED15C2">
              <w:rPr>
                <w:rFonts w:ascii="Times New Roman" w:hAnsi="Times New Roman" w:cs="Times New Roman"/>
                <w:sz w:val="24"/>
                <w:szCs w:val="24"/>
              </w:rPr>
              <w:t>R. Misiulienė</w:t>
            </w:r>
          </w:p>
          <w:p w14:paraId="26B0EA45" w14:textId="77777777" w:rsidR="00696E4F" w:rsidRPr="00ED15C2" w:rsidRDefault="00696E4F" w:rsidP="00190E80">
            <w:pPr>
              <w:rPr>
                <w:rFonts w:ascii="Times New Roman" w:hAnsi="Times New Roman" w:cs="Times New Roman"/>
                <w:sz w:val="24"/>
                <w:szCs w:val="24"/>
              </w:rPr>
            </w:pPr>
            <w:r w:rsidRPr="00ED15C2">
              <w:rPr>
                <w:rFonts w:ascii="Times New Roman" w:hAnsi="Times New Roman" w:cs="Times New Roman"/>
                <w:sz w:val="24"/>
                <w:szCs w:val="24"/>
              </w:rPr>
              <w:t xml:space="preserve">L. Repšienė </w:t>
            </w:r>
          </w:p>
          <w:p w14:paraId="6C183321" w14:textId="77777777" w:rsidR="00696E4F" w:rsidRPr="00ED15C2" w:rsidRDefault="00696E4F" w:rsidP="00190E80">
            <w:pPr>
              <w:rPr>
                <w:rFonts w:ascii="Times New Roman" w:hAnsi="Times New Roman" w:cs="Times New Roman"/>
                <w:sz w:val="24"/>
                <w:szCs w:val="24"/>
              </w:rPr>
            </w:pPr>
            <w:r w:rsidRPr="00ED15C2">
              <w:rPr>
                <w:rFonts w:ascii="Times New Roman" w:hAnsi="Times New Roman" w:cs="Times New Roman"/>
                <w:sz w:val="24"/>
                <w:szCs w:val="24"/>
              </w:rPr>
              <w:t xml:space="preserve">E. Rožėnienė </w:t>
            </w:r>
          </w:p>
          <w:p w14:paraId="776E5F90" w14:textId="77777777" w:rsidR="00696E4F" w:rsidRPr="00ED15C2" w:rsidRDefault="00696E4F" w:rsidP="00190E80">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60550AC6" w14:textId="1E774303"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I,</w:t>
            </w:r>
            <w:r w:rsidR="00250DF0">
              <w:rPr>
                <w:rFonts w:ascii="Times New Roman" w:hAnsi="Times New Roman" w:cs="Times New Roman"/>
                <w:sz w:val="24"/>
                <w:szCs w:val="24"/>
              </w:rPr>
              <w:t xml:space="preserve"> </w:t>
            </w:r>
            <w:r w:rsidRPr="00ED15C2">
              <w:rPr>
                <w:rFonts w:ascii="Times New Roman" w:hAnsi="Times New Roman" w:cs="Times New Roman"/>
                <w:sz w:val="24"/>
                <w:szCs w:val="24"/>
              </w:rPr>
              <w:t>II, IV ketv.</w:t>
            </w:r>
          </w:p>
        </w:tc>
        <w:tc>
          <w:tcPr>
            <w:tcW w:w="5670" w:type="dxa"/>
          </w:tcPr>
          <w:p w14:paraId="398B4AB0" w14:textId="07F79EFA" w:rsidR="00696E4F" w:rsidRPr="00ED15C2" w:rsidRDefault="009F2A87" w:rsidP="00A10D52">
            <w:pPr>
              <w:rPr>
                <w:rFonts w:ascii="Times New Roman" w:hAnsi="Times New Roman" w:cs="Times New Roman"/>
                <w:sz w:val="24"/>
                <w:szCs w:val="24"/>
              </w:rPr>
            </w:pPr>
            <w:r w:rsidRPr="00ED15C2">
              <w:rPr>
                <w:rFonts w:ascii="Times New Roman" w:hAnsi="Times New Roman" w:cs="Times New Roman"/>
                <w:sz w:val="24"/>
                <w:szCs w:val="24"/>
              </w:rPr>
              <w:t xml:space="preserve">5 </w:t>
            </w:r>
            <w:r w:rsidR="00696E4F" w:rsidRPr="00ED15C2">
              <w:rPr>
                <w:rFonts w:ascii="Times New Roman" w:hAnsi="Times New Roman" w:cs="Times New Roman"/>
                <w:sz w:val="24"/>
                <w:szCs w:val="24"/>
              </w:rPr>
              <w:t>paskait</w:t>
            </w:r>
            <w:r w:rsidR="00093C73" w:rsidRPr="00ED15C2">
              <w:rPr>
                <w:rFonts w:ascii="Times New Roman" w:hAnsi="Times New Roman" w:cs="Times New Roman"/>
                <w:sz w:val="24"/>
                <w:szCs w:val="24"/>
              </w:rPr>
              <w:t>os</w:t>
            </w:r>
            <w:r w:rsidR="00696E4F" w:rsidRPr="00ED15C2">
              <w:rPr>
                <w:rFonts w:ascii="Times New Roman" w:hAnsi="Times New Roman" w:cs="Times New Roman"/>
                <w:sz w:val="24"/>
                <w:szCs w:val="24"/>
              </w:rPr>
              <w:t>, pranešim</w:t>
            </w:r>
            <w:r w:rsidR="00093C73" w:rsidRPr="00ED15C2">
              <w:rPr>
                <w:rFonts w:ascii="Times New Roman" w:hAnsi="Times New Roman" w:cs="Times New Roman"/>
                <w:sz w:val="24"/>
                <w:szCs w:val="24"/>
              </w:rPr>
              <w:t>ai</w:t>
            </w:r>
          </w:p>
        </w:tc>
      </w:tr>
      <w:tr w:rsidR="00696E4F" w:rsidRPr="00ED15C2" w14:paraId="28CD58C7" w14:textId="77777777" w:rsidTr="009161A4">
        <w:tc>
          <w:tcPr>
            <w:tcW w:w="817" w:type="dxa"/>
          </w:tcPr>
          <w:p w14:paraId="019AF89A" w14:textId="77777777" w:rsidR="00696E4F" w:rsidRPr="00ED15C2" w:rsidRDefault="00696E4F" w:rsidP="004A4496">
            <w:pPr>
              <w:rPr>
                <w:rFonts w:ascii="Times New Roman" w:hAnsi="Times New Roman" w:cs="Times New Roman"/>
                <w:sz w:val="24"/>
                <w:szCs w:val="24"/>
              </w:rPr>
            </w:pPr>
            <w:r w:rsidRPr="00ED15C2">
              <w:rPr>
                <w:rFonts w:ascii="Times New Roman" w:hAnsi="Times New Roman" w:cs="Times New Roman"/>
                <w:sz w:val="24"/>
                <w:szCs w:val="24"/>
              </w:rPr>
              <w:t>1.3.5</w:t>
            </w:r>
          </w:p>
        </w:tc>
        <w:tc>
          <w:tcPr>
            <w:tcW w:w="4253" w:type="dxa"/>
          </w:tcPr>
          <w:p w14:paraId="313FE8F0"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Lankstinukų, pranešimų spaudai, internetinei svetainei  parengimas</w:t>
            </w:r>
          </w:p>
        </w:tc>
        <w:tc>
          <w:tcPr>
            <w:tcW w:w="1984" w:type="dxa"/>
          </w:tcPr>
          <w:p w14:paraId="7BD8137B" w14:textId="77777777" w:rsidR="00696E4F" w:rsidRPr="00ED15C2" w:rsidRDefault="00696E4F" w:rsidP="00E83BC7">
            <w:pPr>
              <w:rPr>
                <w:rFonts w:ascii="Times New Roman" w:hAnsi="Times New Roman" w:cs="Times New Roman"/>
                <w:sz w:val="24"/>
                <w:szCs w:val="24"/>
              </w:rPr>
            </w:pPr>
            <w:r w:rsidRPr="00ED15C2">
              <w:rPr>
                <w:rFonts w:ascii="Times New Roman" w:hAnsi="Times New Roman" w:cs="Times New Roman"/>
                <w:sz w:val="24"/>
                <w:szCs w:val="24"/>
              </w:rPr>
              <w:t>R. Andreikėnienė</w:t>
            </w:r>
          </w:p>
          <w:p w14:paraId="2B70484A" w14:textId="77777777" w:rsidR="00696E4F" w:rsidRPr="00ED15C2" w:rsidRDefault="00696E4F" w:rsidP="00E83BC7">
            <w:pPr>
              <w:rPr>
                <w:rFonts w:ascii="Times New Roman" w:hAnsi="Times New Roman" w:cs="Times New Roman"/>
                <w:sz w:val="24"/>
                <w:szCs w:val="24"/>
              </w:rPr>
            </w:pPr>
            <w:r w:rsidRPr="00ED15C2">
              <w:rPr>
                <w:rFonts w:ascii="Times New Roman" w:hAnsi="Times New Roman" w:cs="Times New Roman"/>
                <w:sz w:val="24"/>
                <w:szCs w:val="24"/>
              </w:rPr>
              <w:t xml:space="preserve">L. Andrijauskienė </w:t>
            </w:r>
          </w:p>
          <w:p w14:paraId="0D91FEA6" w14:textId="77777777" w:rsidR="00696E4F" w:rsidRPr="00ED15C2" w:rsidRDefault="00696E4F" w:rsidP="00E83BC7">
            <w:pPr>
              <w:rPr>
                <w:rFonts w:ascii="Times New Roman" w:hAnsi="Times New Roman" w:cs="Times New Roman"/>
                <w:sz w:val="24"/>
                <w:szCs w:val="24"/>
              </w:rPr>
            </w:pPr>
            <w:r w:rsidRPr="00ED15C2">
              <w:rPr>
                <w:rFonts w:ascii="Times New Roman" w:hAnsi="Times New Roman" w:cs="Times New Roman"/>
                <w:sz w:val="24"/>
                <w:szCs w:val="24"/>
              </w:rPr>
              <w:t>R. Misiulienė</w:t>
            </w:r>
          </w:p>
          <w:p w14:paraId="34E2EFE3" w14:textId="77777777" w:rsidR="00696E4F" w:rsidRPr="00ED15C2" w:rsidRDefault="00696E4F" w:rsidP="00E83BC7">
            <w:pPr>
              <w:rPr>
                <w:rFonts w:ascii="Times New Roman" w:hAnsi="Times New Roman" w:cs="Times New Roman"/>
                <w:sz w:val="24"/>
                <w:szCs w:val="24"/>
              </w:rPr>
            </w:pPr>
            <w:r w:rsidRPr="00ED15C2">
              <w:rPr>
                <w:rFonts w:ascii="Times New Roman" w:hAnsi="Times New Roman" w:cs="Times New Roman"/>
                <w:sz w:val="24"/>
                <w:szCs w:val="24"/>
              </w:rPr>
              <w:t xml:space="preserve">L. Repšienė </w:t>
            </w:r>
          </w:p>
          <w:p w14:paraId="0119992E" w14:textId="77777777" w:rsidR="00696E4F" w:rsidRPr="00ED15C2" w:rsidRDefault="00696E4F" w:rsidP="00E83BC7">
            <w:pPr>
              <w:rPr>
                <w:rFonts w:ascii="Times New Roman" w:hAnsi="Times New Roman" w:cs="Times New Roman"/>
                <w:sz w:val="24"/>
                <w:szCs w:val="24"/>
              </w:rPr>
            </w:pPr>
            <w:r w:rsidRPr="00ED15C2">
              <w:rPr>
                <w:rFonts w:ascii="Times New Roman" w:hAnsi="Times New Roman" w:cs="Times New Roman"/>
                <w:sz w:val="24"/>
                <w:szCs w:val="24"/>
              </w:rPr>
              <w:t xml:space="preserve">E. Rožėnienė </w:t>
            </w:r>
          </w:p>
          <w:p w14:paraId="4E1638A6" w14:textId="77777777" w:rsidR="00696E4F" w:rsidRPr="00ED15C2" w:rsidRDefault="00696E4F" w:rsidP="00E83BC7">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45882853"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137FCC4D" w14:textId="128B1D50" w:rsidR="00696E4F" w:rsidRPr="00ED15C2" w:rsidRDefault="00696E4F" w:rsidP="00CC43B9">
            <w:pPr>
              <w:rPr>
                <w:rFonts w:ascii="Times New Roman" w:hAnsi="Times New Roman" w:cs="Times New Roman"/>
                <w:sz w:val="24"/>
                <w:szCs w:val="24"/>
              </w:rPr>
            </w:pPr>
            <w:r w:rsidRPr="00ED15C2">
              <w:rPr>
                <w:rFonts w:ascii="Times New Roman" w:hAnsi="Times New Roman" w:cs="Times New Roman"/>
                <w:sz w:val="24"/>
                <w:szCs w:val="24"/>
              </w:rPr>
              <w:t xml:space="preserve">Parengta </w:t>
            </w:r>
            <w:r w:rsidR="009F2A87" w:rsidRPr="00ED15C2">
              <w:rPr>
                <w:rFonts w:ascii="Times New Roman" w:hAnsi="Times New Roman" w:cs="Times New Roman"/>
                <w:sz w:val="24"/>
                <w:szCs w:val="24"/>
              </w:rPr>
              <w:t>6</w:t>
            </w:r>
            <w:r w:rsidRPr="00ED15C2">
              <w:rPr>
                <w:rFonts w:ascii="Times New Roman" w:hAnsi="Times New Roman" w:cs="Times New Roman"/>
                <w:sz w:val="24"/>
                <w:szCs w:val="24"/>
              </w:rPr>
              <w:t xml:space="preserve"> lankstinukai, pranešimai spaudai</w:t>
            </w:r>
          </w:p>
        </w:tc>
      </w:tr>
      <w:tr w:rsidR="00696E4F" w:rsidRPr="00ED15C2" w14:paraId="08D271DE" w14:textId="77777777" w:rsidTr="009161A4">
        <w:tc>
          <w:tcPr>
            <w:tcW w:w="817" w:type="dxa"/>
          </w:tcPr>
          <w:p w14:paraId="68D3839C" w14:textId="77777777" w:rsidR="00696E4F" w:rsidRPr="00ED15C2" w:rsidRDefault="00696E4F" w:rsidP="004A4496">
            <w:pPr>
              <w:rPr>
                <w:rFonts w:ascii="Times New Roman" w:hAnsi="Times New Roman" w:cs="Times New Roman"/>
                <w:sz w:val="24"/>
                <w:szCs w:val="24"/>
              </w:rPr>
            </w:pPr>
            <w:r w:rsidRPr="00ED15C2">
              <w:rPr>
                <w:rFonts w:ascii="Times New Roman" w:hAnsi="Times New Roman" w:cs="Times New Roman"/>
                <w:sz w:val="24"/>
                <w:szCs w:val="24"/>
              </w:rPr>
              <w:t>1.3.6</w:t>
            </w:r>
          </w:p>
        </w:tc>
        <w:tc>
          <w:tcPr>
            <w:tcW w:w="4253" w:type="dxa"/>
          </w:tcPr>
          <w:p w14:paraId="156CF627"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Tėvų, auginančių ikimokyklinio ir mokyklinio amžiaus vaikus, konsultavimas pagal programą „Pozityvi tėvystė“.</w:t>
            </w:r>
          </w:p>
        </w:tc>
        <w:tc>
          <w:tcPr>
            <w:tcW w:w="1984" w:type="dxa"/>
          </w:tcPr>
          <w:p w14:paraId="102C0106" w14:textId="77777777" w:rsidR="00696E4F" w:rsidRPr="00ED15C2" w:rsidRDefault="00696E4F" w:rsidP="00E83BC7">
            <w:pPr>
              <w:rPr>
                <w:rFonts w:ascii="Times New Roman" w:hAnsi="Times New Roman" w:cs="Times New Roman"/>
                <w:sz w:val="24"/>
                <w:szCs w:val="24"/>
              </w:rPr>
            </w:pPr>
            <w:r w:rsidRPr="00ED15C2">
              <w:rPr>
                <w:rFonts w:ascii="Times New Roman" w:hAnsi="Times New Roman" w:cs="Times New Roman"/>
                <w:sz w:val="24"/>
                <w:szCs w:val="24"/>
              </w:rPr>
              <w:t>L. Andrijauskienė</w:t>
            </w:r>
          </w:p>
          <w:p w14:paraId="03300845" w14:textId="77777777" w:rsidR="00696E4F" w:rsidRPr="00ED15C2" w:rsidRDefault="00696E4F" w:rsidP="00E83BC7">
            <w:pPr>
              <w:rPr>
                <w:rFonts w:ascii="Times New Roman" w:hAnsi="Times New Roman" w:cs="Times New Roman"/>
                <w:sz w:val="24"/>
                <w:szCs w:val="24"/>
              </w:rPr>
            </w:pPr>
            <w:r w:rsidRPr="00ED15C2">
              <w:rPr>
                <w:rFonts w:ascii="Times New Roman" w:hAnsi="Times New Roman" w:cs="Times New Roman"/>
                <w:sz w:val="24"/>
                <w:szCs w:val="24"/>
              </w:rPr>
              <w:t>R. Misiulienė</w:t>
            </w:r>
          </w:p>
          <w:p w14:paraId="64B9DE4F" w14:textId="77777777" w:rsidR="00696E4F" w:rsidRPr="00ED15C2" w:rsidRDefault="00696E4F" w:rsidP="00E83BC7">
            <w:pPr>
              <w:rPr>
                <w:rFonts w:ascii="Times New Roman" w:hAnsi="Times New Roman" w:cs="Times New Roman"/>
                <w:sz w:val="24"/>
                <w:szCs w:val="24"/>
              </w:rPr>
            </w:pPr>
            <w:r w:rsidRPr="00ED15C2">
              <w:rPr>
                <w:rFonts w:ascii="Times New Roman" w:hAnsi="Times New Roman" w:cs="Times New Roman"/>
                <w:sz w:val="24"/>
                <w:szCs w:val="24"/>
              </w:rPr>
              <w:t>R. Vidžiūnienė</w:t>
            </w:r>
          </w:p>
        </w:tc>
        <w:tc>
          <w:tcPr>
            <w:tcW w:w="1654" w:type="dxa"/>
          </w:tcPr>
          <w:p w14:paraId="49927317" w14:textId="77777777" w:rsidR="00696E4F" w:rsidRPr="00ED15C2" w:rsidRDefault="00696E4F" w:rsidP="00A10D52">
            <w:pPr>
              <w:rPr>
                <w:rFonts w:ascii="Times New Roman" w:hAnsi="Times New Roman" w:cs="Times New Roman"/>
                <w:sz w:val="24"/>
                <w:szCs w:val="24"/>
              </w:rPr>
            </w:pPr>
            <w:r w:rsidRPr="00ED15C2">
              <w:rPr>
                <w:rFonts w:ascii="Times New Roman" w:hAnsi="Times New Roman" w:cs="Times New Roman"/>
                <w:sz w:val="24"/>
                <w:szCs w:val="24"/>
              </w:rPr>
              <w:t>II-IV ketv.</w:t>
            </w:r>
          </w:p>
        </w:tc>
        <w:tc>
          <w:tcPr>
            <w:tcW w:w="5670" w:type="dxa"/>
          </w:tcPr>
          <w:p w14:paraId="1256038A" w14:textId="77777777" w:rsidR="00696E4F" w:rsidRPr="00ED15C2" w:rsidRDefault="00085343" w:rsidP="008E2FA8">
            <w:pPr>
              <w:pStyle w:val="Sraopastraipa"/>
              <w:numPr>
                <w:ilvl w:val="0"/>
                <w:numId w:val="28"/>
              </w:numPr>
              <w:rPr>
                <w:rFonts w:ascii="Times New Roman" w:hAnsi="Times New Roman" w:cs="Times New Roman"/>
                <w:sz w:val="24"/>
                <w:szCs w:val="24"/>
              </w:rPr>
            </w:pPr>
            <w:r w:rsidRPr="00ED15C2">
              <w:rPr>
                <w:rFonts w:ascii="Times New Roman" w:hAnsi="Times New Roman" w:cs="Times New Roman"/>
                <w:sz w:val="24"/>
                <w:szCs w:val="24"/>
              </w:rPr>
              <w:t>a</w:t>
            </w:r>
            <w:r w:rsidR="00696E4F" w:rsidRPr="00ED15C2">
              <w:rPr>
                <w:rFonts w:ascii="Times New Roman" w:hAnsi="Times New Roman" w:cs="Times New Roman"/>
                <w:sz w:val="24"/>
                <w:szCs w:val="24"/>
              </w:rPr>
              <w:t>smenų</w:t>
            </w:r>
          </w:p>
        </w:tc>
      </w:tr>
      <w:tr w:rsidR="00EC5D37" w:rsidRPr="00ED15C2" w14:paraId="3036F532" w14:textId="77777777" w:rsidTr="00E31224">
        <w:tc>
          <w:tcPr>
            <w:tcW w:w="14378" w:type="dxa"/>
            <w:gridSpan w:val="5"/>
          </w:tcPr>
          <w:p w14:paraId="52BCCDFB" w14:textId="7F3C2FF3"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1.4. uždavinys. Didinti švietimo pagalbą  rajono švietimo įstaigoms, kuriose švietimo pagalbos paslaugų nepakanka (mobili komanda)</w:t>
            </w:r>
          </w:p>
        </w:tc>
      </w:tr>
      <w:tr w:rsidR="00EC5D37" w:rsidRPr="00ED15C2" w14:paraId="22CC6DE9" w14:textId="77777777" w:rsidTr="009161A4">
        <w:tc>
          <w:tcPr>
            <w:tcW w:w="817" w:type="dxa"/>
          </w:tcPr>
          <w:p w14:paraId="2BEB2391" w14:textId="6778BD45"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1.4.1</w:t>
            </w:r>
          </w:p>
        </w:tc>
        <w:tc>
          <w:tcPr>
            <w:tcW w:w="4253" w:type="dxa"/>
          </w:tcPr>
          <w:p w14:paraId="76C03376" w14:textId="4CFC0DEF"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Atlikti švietimo pagalbos poreikio analizę</w:t>
            </w:r>
          </w:p>
        </w:tc>
        <w:tc>
          <w:tcPr>
            <w:tcW w:w="1984" w:type="dxa"/>
          </w:tcPr>
          <w:p w14:paraId="46832223" w14:textId="662792E6"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 xml:space="preserve">E. Rožėnienė </w:t>
            </w:r>
          </w:p>
        </w:tc>
        <w:tc>
          <w:tcPr>
            <w:tcW w:w="1654" w:type="dxa"/>
          </w:tcPr>
          <w:p w14:paraId="2FC184B0" w14:textId="3897CE51"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 xml:space="preserve">Sausio mėn. </w:t>
            </w:r>
          </w:p>
        </w:tc>
        <w:tc>
          <w:tcPr>
            <w:tcW w:w="5670" w:type="dxa"/>
          </w:tcPr>
          <w:p w14:paraId="2E0C23F6" w14:textId="52D9A7DE"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Atlikta viso rajono ugdymo įstaigų švietimo pagalbos teikimo analizė</w:t>
            </w:r>
          </w:p>
        </w:tc>
      </w:tr>
      <w:tr w:rsidR="00EC5D37" w:rsidRPr="00ED15C2" w14:paraId="095B1EFA" w14:textId="77777777" w:rsidTr="009161A4">
        <w:tc>
          <w:tcPr>
            <w:tcW w:w="817" w:type="dxa"/>
          </w:tcPr>
          <w:p w14:paraId="12386B2E" w14:textId="095D20AB"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lastRenderedPageBreak/>
              <w:t>1.4.2</w:t>
            </w:r>
          </w:p>
        </w:tc>
        <w:tc>
          <w:tcPr>
            <w:tcW w:w="4253" w:type="dxa"/>
          </w:tcPr>
          <w:p w14:paraId="19749097" w14:textId="54BAEF06" w:rsidR="00EC5D37" w:rsidRPr="00ED15C2" w:rsidRDefault="00EC5D37" w:rsidP="00EC5D37">
            <w:pPr>
              <w:rPr>
                <w:rFonts w:ascii="Times New Roman" w:hAnsi="Times New Roman" w:cs="Times New Roman"/>
                <w:sz w:val="24"/>
                <w:szCs w:val="24"/>
              </w:rPr>
            </w:pPr>
            <w:bookmarkStart w:id="1" w:name="_Hlk66800814"/>
            <w:r w:rsidRPr="00ED15C2">
              <w:rPr>
                <w:rFonts w:ascii="Times New Roman" w:hAnsi="Times New Roman" w:cs="Times New Roman"/>
                <w:sz w:val="24"/>
                <w:szCs w:val="24"/>
              </w:rPr>
              <w:t>Pagalba rajono švietimo įstaigoms, kuriose švietimo pagalbos paslaugų nepakanka</w:t>
            </w:r>
            <w:bookmarkEnd w:id="1"/>
          </w:p>
        </w:tc>
        <w:tc>
          <w:tcPr>
            <w:tcW w:w="1984" w:type="dxa"/>
          </w:tcPr>
          <w:p w14:paraId="2270AE25" w14:textId="4F348589"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Mobili komanda:</w:t>
            </w:r>
          </w:p>
          <w:p w14:paraId="27DBB245" w14:textId="57D589AC"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Socialinis pedagogas, specialusis pedagogas, logopedas.</w:t>
            </w:r>
          </w:p>
        </w:tc>
        <w:tc>
          <w:tcPr>
            <w:tcW w:w="1654" w:type="dxa"/>
          </w:tcPr>
          <w:p w14:paraId="3252CA7F" w14:textId="58CC5643"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Kovo- gruodžio mėn.</w:t>
            </w:r>
          </w:p>
        </w:tc>
        <w:tc>
          <w:tcPr>
            <w:tcW w:w="5670" w:type="dxa"/>
          </w:tcPr>
          <w:p w14:paraId="2D2F4447" w14:textId="08446C1A"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Suteikta pagalba 6-ių  ugdymo įstaigų vaikams/mokiniams.</w:t>
            </w:r>
          </w:p>
        </w:tc>
      </w:tr>
      <w:tr w:rsidR="00EC5D37" w:rsidRPr="00ED15C2" w14:paraId="4F0C8858" w14:textId="77777777" w:rsidTr="009161A4">
        <w:tc>
          <w:tcPr>
            <w:tcW w:w="817" w:type="dxa"/>
          </w:tcPr>
          <w:p w14:paraId="6AF28AF6" w14:textId="77777777" w:rsidR="00EC5D37" w:rsidRPr="00ED15C2" w:rsidRDefault="00EC5D37" w:rsidP="00EC5D37">
            <w:pPr>
              <w:rPr>
                <w:rFonts w:ascii="Times New Roman" w:hAnsi="Times New Roman" w:cs="Times New Roman"/>
                <w:sz w:val="24"/>
                <w:szCs w:val="24"/>
              </w:rPr>
            </w:pPr>
          </w:p>
        </w:tc>
        <w:tc>
          <w:tcPr>
            <w:tcW w:w="4253" w:type="dxa"/>
          </w:tcPr>
          <w:p w14:paraId="75C9FF31" w14:textId="393CF5F8"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Konsultacijos specialiųjų ugdymosi poreikių turintiems vaikams/mokiniams</w:t>
            </w:r>
          </w:p>
        </w:tc>
        <w:tc>
          <w:tcPr>
            <w:tcW w:w="1984" w:type="dxa"/>
          </w:tcPr>
          <w:p w14:paraId="32E5BEEB"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Mobili komanda:</w:t>
            </w:r>
          </w:p>
          <w:p w14:paraId="614FF681" w14:textId="32DA1CAE"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Socialinis pedagogas, specialusis pedagogas, logopedas.</w:t>
            </w:r>
          </w:p>
        </w:tc>
        <w:tc>
          <w:tcPr>
            <w:tcW w:w="1654" w:type="dxa"/>
          </w:tcPr>
          <w:p w14:paraId="53B0AEDE" w14:textId="61688154"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 xml:space="preserve">Kovo- gruodžio mėn. </w:t>
            </w:r>
          </w:p>
        </w:tc>
        <w:tc>
          <w:tcPr>
            <w:tcW w:w="5670" w:type="dxa"/>
          </w:tcPr>
          <w:p w14:paraId="3C316C17" w14:textId="7C82A179"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Konsultacijos suteiktos ne mažiau nei 70  vaikų/mokinių</w:t>
            </w:r>
          </w:p>
        </w:tc>
      </w:tr>
      <w:tr w:rsidR="00EC5D37" w:rsidRPr="00ED15C2" w14:paraId="3ADCA7D9" w14:textId="77777777" w:rsidTr="009161A4">
        <w:tc>
          <w:tcPr>
            <w:tcW w:w="14378" w:type="dxa"/>
            <w:gridSpan w:val="5"/>
          </w:tcPr>
          <w:p w14:paraId="55AE73AB" w14:textId="1BBC88D4" w:rsidR="007D07FD" w:rsidRPr="00ED15C2" w:rsidRDefault="007D07FD" w:rsidP="00250DF0">
            <w:pPr>
              <w:jc w:val="both"/>
              <w:rPr>
                <w:rFonts w:ascii="Times New Roman" w:hAnsi="Times New Roman" w:cs="Times New Roman"/>
                <w:bCs/>
                <w:sz w:val="24"/>
                <w:szCs w:val="24"/>
              </w:rPr>
            </w:pPr>
            <w:r w:rsidRPr="00ED15C2">
              <w:rPr>
                <w:rFonts w:ascii="Times New Roman" w:hAnsi="Times New Roman" w:cs="Times New Roman"/>
                <w:bCs/>
                <w:sz w:val="24"/>
                <w:szCs w:val="24"/>
              </w:rPr>
              <w:t>2</w:t>
            </w:r>
            <w:r w:rsidR="00250DF0">
              <w:rPr>
                <w:rFonts w:ascii="Times New Roman" w:hAnsi="Times New Roman" w:cs="Times New Roman"/>
                <w:bCs/>
                <w:sz w:val="24"/>
                <w:szCs w:val="24"/>
              </w:rPr>
              <w:t xml:space="preserve"> </w:t>
            </w:r>
            <w:r w:rsidR="00EC5D37" w:rsidRPr="00ED15C2">
              <w:rPr>
                <w:rFonts w:ascii="Times New Roman" w:hAnsi="Times New Roman" w:cs="Times New Roman"/>
                <w:bCs/>
                <w:sz w:val="24"/>
                <w:szCs w:val="24"/>
              </w:rPr>
              <w:t xml:space="preserve">TIKSLAS. </w:t>
            </w:r>
            <w:r w:rsidRPr="00ED15C2">
              <w:rPr>
                <w:rFonts w:ascii="Times New Roman" w:hAnsi="Times New Roman" w:cs="Times New Roman"/>
                <w:bCs/>
                <w:sz w:val="24"/>
                <w:szCs w:val="24"/>
              </w:rPr>
              <w:t xml:space="preserve">Tenkinti švietimo bendruomenių narių (mokytojų, nepedagoginių darbuotojų, tėvų, mokinių) kvalifikacijos tobulinimo poreikius, siekiant savivaldaus mokinių mokymo/si. </w:t>
            </w:r>
          </w:p>
          <w:p w14:paraId="2FA3D2D9" w14:textId="2ADA000A" w:rsidR="00EC5D37" w:rsidRPr="00ED15C2" w:rsidRDefault="00EC5D37" w:rsidP="00250DF0">
            <w:pPr>
              <w:pStyle w:val="Sraopastraipa"/>
              <w:numPr>
                <w:ilvl w:val="1"/>
                <w:numId w:val="31"/>
              </w:numPr>
              <w:ind w:left="426" w:hanging="426"/>
              <w:jc w:val="both"/>
              <w:rPr>
                <w:rFonts w:ascii="Times New Roman" w:hAnsi="Times New Roman" w:cs="Times New Roman"/>
                <w:b/>
                <w:sz w:val="24"/>
                <w:szCs w:val="24"/>
              </w:rPr>
            </w:pPr>
            <w:r w:rsidRPr="00ED15C2">
              <w:rPr>
                <w:rFonts w:ascii="Times New Roman" w:hAnsi="Times New Roman" w:cs="Times New Roman"/>
                <w:bCs/>
                <w:sz w:val="24"/>
                <w:szCs w:val="24"/>
              </w:rPr>
              <w:t xml:space="preserve">uždavinys. Rengti ir įgyvendinti duomenimis  grįstas, į savivaldaus mokinio ugdymą orientuotas, ilgalaikes kvalifikacijos tobulinimo programas </w:t>
            </w:r>
          </w:p>
        </w:tc>
      </w:tr>
      <w:tr w:rsidR="00EC5D37" w:rsidRPr="00ED15C2" w14:paraId="0007A386" w14:textId="77777777" w:rsidTr="009161A4">
        <w:tc>
          <w:tcPr>
            <w:tcW w:w="817" w:type="dxa"/>
          </w:tcPr>
          <w:p w14:paraId="3E200FF7"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2.1.1</w:t>
            </w:r>
          </w:p>
        </w:tc>
        <w:tc>
          <w:tcPr>
            <w:tcW w:w="4253" w:type="dxa"/>
          </w:tcPr>
          <w:p w14:paraId="6F11524A" w14:textId="70191D56"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Rengti ir įgyvendinti kvalifikacijos tobulinimo renginius: seminarus, paskaitas, mokymus, edukacines išvykas ir pan.</w:t>
            </w:r>
          </w:p>
          <w:p w14:paraId="068EDFBE" w14:textId="77777777" w:rsidR="00EC5D37" w:rsidRPr="00ED15C2" w:rsidRDefault="00EC5D37" w:rsidP="00EC5D37">
            <w:pPr>
              <w:rPr>
                <w:rFonts w:ascii="Times New Roman" w:hAnsi="Times New Roman" w:cs="Times New Roman"/>
                <w:sz w:val="24"/>
                <w:szCs w:val="24"/>
              </w:rPr>
            </w:pPr>
          </w:p>
        </w:tc>
        <w:tc>
          <w:tcPr>
            <w:tcW w:w="1984" w:type="dxa"/>
          </w:tcPr>
          <w:p w14:paraId="322A1D11"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B. Trotienė</w:t>
            </w:r>
          </w:p>
          <w:p w14:paraId="14A9F2FD"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A. Vidžiūnienė</w:t>
            </w:r>
          </w:p>
          <w:p w14:paraId="56DB9745"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 xml:space="preserve">D. Jucienė </w:t>
            </w:r>
          </w:p>
        </w:tc>
        <w:tc>
          <w:tcPr>
            <w:tcW w:w="1654" w:type="dxa"/>
          </w:tcPr>
          <w:p w14:paraId="41471738"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5F52A16C" w14:textId="4B794B8D"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 xml:space="preserve">Suorganizuota 80 kvalifikacijos tobulinimo renginių </w:t>
            </w:r>
          </w:p>
        </w:tc>
      </w:tr>
      <w:tr w:rsidR="00EC5D37" w:rsidRPr="00ED15C2" w14:paraId="0317DFC9" w14:textId="77777777" w:rsidTr="009161A4">
        <w:tc>
          <w:tcPr>
            <w:tcW w:w="817" w:type="dxa"/>
          </w:tcPr>
          <w:p w14:paraId="401905C0"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2.1.2</w:t>
            </w:r>
          </w:p>
        </w:tc>
        <w:tc>
          <w:tcPr>
            <w:tcW w:w="4253" w:type="dxa"/>
          </w:tcPr>
          <w:p w14:paraId="1AFE67D4" w14:textId="26DAA47F"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Duomenimis grįstų, į savivaldaus mokinio ugdymą orientuotų kvalifikacijos tobulinimo programų rengimas</w:t>
            </w:r>
          </w:p>
        </w:tc>
        <w:tc>
          <w:tcPr>
            <w:tcW w:w="1984" w:type="dxa"/>
          </w:tcPr>
          <w:p w14:paraId="2CE1DF4C"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B. Trotienė</w:t>
            </w:r>
          </w:p>
          <w:p w14:paraId="704031AF"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A. Vidžiūnienė</w:t>
            </w:r>
          </w:p>
          <w:p w14:paraId="69BF06ED"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D. Jucienė</w:t>
            </w:r>
          </w:p>
        </w:tc>
        <w:tc>
          <w:tcPr>
            <w:tcW w:w="1654" w:type="dxa"/>
          </w:tcPr>
          <w:p w14:paraId="607991C8"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32DA7DC6" w14:textId="761A7576"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Parengta ir įgyvendinta 5 programos</w:t>
            </w:r>
          </w:p>
        </w:tc>
      </w:tr>
      <w:tr w:rsidR="00EC5D37" w:rsidRPr="00ED15C2" w14:paraId="2FF49334" w14:textId="77777777" w:rsidTr="009161A4">
        <w:tc>
          <w:tcPr>
            <w:tcW w:w="817" w:type="dxa"/>
          </w:tcPr>
          <w:p w14:paraId="45F0E71A"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2.1.3</w:t>
            </w:r>
          </w:p>
        </w:tc>
        <w:tc>
          <w:tcPr>
            <w:tcW w:w="4253" w:type="dxa"/>
          </w:tcPr>
          <w:p w14:paraId="45DEBC6B"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40 akad. val. kvalifikacijos tobulinimo programų rengimas ir vykdymas</w:t>
            </w:r>
          </w:p>
          <w:p w14:paraId="0CEF3BE7" w14:textId="77777777" w:rsidR="00EC5D37" w:rsidRPr="00ED15C2" w:rsidRDefault="00EC5D37" w:rsidP="00EC5D37">
            <w:pPr>
              <w:rPr>
                <w:rFonts w:ascii="Times New Roman" w:hAnsi="Times New Roman" w:cs="Times New Roman"/>
                <w:sz w:val="24"/>
                <w:szCs w:val="24"/>
              </w:rPr>
            </w:pPr>
          </w:p>
        </w:tc>
        <w:tc>
          <w:tcPr>
            <w:tcW w:w="1984" w:type="dxa"/>
          </w:tcPr>
          <w:p w14:paraId="50D9B707" w14:textId="77777777" w:rsidR="00EC5D37" w:rsidRPr="00ED15C2" w:rsidRDefault="00EC5D37" w:rsidP="00EC5D37">
            <w:pPr>
              <w:pStyle w:val="Sraopastraipa"/>
              <w:ind w:left="459" w:hanging="426"/>
              <w:rPr>
                <w:rFonts w:ascii="Times New Roman" w:hAnsi="Times New Roman" w:cs="Times New Roman"/>
                <w:sz w:val="24"/>
                <w:szCs w:val="24"/>
              </w:rPr>
            </w:pPr>
            <w:r w:rsidRPr="00ED15C2">
              <w:rPr>
                <w:rFonts w:ascii="Times New Roman" w:hAnsi="Times New Roman" w:cs="Times New Roman"/>
                <w:sz w:val="24"/>
                <w:szCs w:val="24"/>
              </w:rPr>
              <w:t>B. Trotienė</w:t>
            </w:r>
          </w:p>
          <w:p w14:paraId="4B4F6487" w14:textId="77777777" w:rsidR="00EC5D37" w:rsidRPr="00ED15C2" w:rsidRDefault="00EC5D37" w:rsidP="00EC5D37">
            <w:pPr>
              <w:pStyle w:val="Sraopastraipa"/>
              <w:ind w:left="459" w:hanging="426"/>
              <w:rPr>
                <w:rFonts w:ascii="Times New Roman" w:hAnsi="Times New Roman" w:cs="Times New Roman"/>
                <w:sz w:val="24"/>
                <w:szCs w:val="24"/>
              </w:rPr>
            </w:pPr>
            <w:r w:rsidRPr="00ED15C2">
              <w:rPr>
                <w:rFonts w:ascii="Times New Roman" w:hAnsi="Times New Roman" w:cs="Times New Roman"/>
                <w:sz w:val="24"/>
                <w:szCs w:val="24"/>
              </w:rPr>
              <w:t>A. Vidžiūnienė</w:t>
            </w:r>
          </w:p>
          <w:p w14:paraId="3FD078D8" w14:textId="77777777" w:rsidR="00EC5D37" w:rsidRPr="00ED15C2" w:rsidRDefault="00EC5D37" w:rsidP="00EC5D37">
            <w:pPr>
              <w:pStyle w:val="Sraopastraipa"/>
              <w:ind w:left="459" w:hanging="426"/>
              <w:rPr>
                <w:rFonts w:ascii="Times New Roman" w:hAnsi="Times New Roman" w:cs="Times New Roman"/>
                <w:sz w:val="24"/>
                <w:szCs w:val="24"/>
              </w:rPr>
            </w:pPr>
            <w:r w:rsidRPr="00ED15C2">
              <w:rPr>
                <w:rFonts w:ascii="Times New Roman" w:hAnsi="Times New Roman" w:cs="Times New Roman"/>
                <w:sz w:val="24"/>
                <w:szCs w:val="24"/>
              </w:rPr>
              <w:t>D. Jucienė</w:t>
            </w:r>
          </w:p>
        </w:tc>
        <w:tc>
          <w:tcPr>
            <w:tcW w:w="1654" w:type="dxa"/>
          </w:tcPr>
          <w:p w14:paraId="3BB8BC3A"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3919DB08" w14:textId="78C60C49"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Parengta ir įgyvendinta 5 programos</w:t>
            </w:r>
          </w:p>
        </w:tc>
      </w:tr>
      <w:tr w:rsidR="00EC5D37" w:rsidRPr="00ED15C2" w14:paraId="6752A198" w14:textId="77777777" w:rsidTr="009161A4">
        <w:tc>
          <w:tcPr>
            <w:tcW w:w="817" w:type="dxa"/>
          </w:tcPr>
          <w:p w14:paraId="54C00ECD"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2.1.4.</w:t>
            </w:r>
          </w:p>
        </w:tc>
        <w:tc>
          <w:tcPr>
            <w:tcW w:w="4253" w:type="dxa"/>
          </w:tcPr>
          <w:p w14:paraId="6704B14D" w14:textId="60D23305"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Kvalifikacijos tobulinimo renginių, skirtų mokytojų dalykininkų, vadovams ir pavaduotojams, specialistų kompetencijoms atnaujinti rengimas ir įgyvendinimas</w:t>
            </w:r>
          </w:p>
        </w:tc>
        <w:tc>
          <w:tcPr>
            <w:tcW w:w="1984" w:type="dxa"/>
          </w:tcPr>
          <w:p w14:paraId="3A12C737" w14:textId="77777777" w:rsidR="00EC5D37" w:rsidRPr="00ED15C2" w:rsidRDefault="00EC5D37" w:rsidP="00EC5D37">
            <w:pPr>
              <w:pStyle w:val="Sraopastraipa"/>
              <w:ind w:hanging="687"/>
              <w:rPr>
                <w:rFonts w:ascii="Times New Roman" w:hAnsi="Times New Roman" w:cs="Times New Roman"/>
                <w:sz w:val="24"/>
                <w:szCs w:val="24"/>
              </w:rPr>
            </w:pPr>
            <w:r w:rsidRPr="00ED15C2">
              <w:rPr>
                <w:rFonts w:ascii="Times New Roman" w:hAnsi="Times New Roman" w:cs="Times New Roman"/>
                <w:sz w:val="24"/>
                <w:szCs w:val="24"/>
              </w:rPr>
              <w:t>B. Trotienė</w:t>
            </w:r>
          </w:p>
          <w:p w14:paraId="7D716690" w14:textId="77777777" w:rsidR="00EC5D37" w:rsidRPr="00ED15C2" w:rsidRDefault="00EC5D37" w:rsidP="00EC5D37">
            <w:pPr>
              <w:pStyle w:val="Sraopastraipa"/>
              <w:ind w:hanging="687"/>
              <w:rPr>
                <w:rFonts w:ascii="Times New Roman" w:hAnsi="Times New Roman" w:cs="Times New Roman"/>
                <w:sz w:val="24"/>
                <w:szCs w:val="24"/>
              </w:rPr>
            </w:pPr>
            <w:r w:rsidRPr="00ED15C2">
              <w:rPr>
                <w:rFonts w:ascii="Times New Roman" w:hAnsi="Times New Roman" w:cs="Times New Roman"/>
                <w:sz w:val="24"/>
                <w:szCs w:val="24"/>
              </w:rPr>
              <w:t>A. Vidžiūnienė</w:t>
            </w:r>
          </w:p>
          <w:p w14:paraId="02789D80" w14:textId="77777777" w:rsidR="00EC5D37" w:rsidRPr="00ED15C2" w:rsidRDefault="00EC5D37" w:rsidP="00EC5D37">
            <w:pPr>
              <w:pStyle w:val="Sraopastraipa"/>
              <w:spacing w:after="200" w:line="276" w:lineRule="auto"/>
              <w:ind w:hanging="687"/>
              <w:rPr>
                <w:rFonts w:ascii="Times New Roman" w:hAnsi="Times New Roman" w:cs="Times New Roman"/>
                <w:sz w:val="24"/>
                <w:szCs w:val="24"/>
              </w:rPr>
            </w:pPr>
            <w:r w:rsidRPr="00ED15C2">
              <w:rPr>
                <w:rFonts w:ascii="Times New Roman" w:hAnsi="Times New Roman" w:cs="Times New Roman"/>
                <w:sz w:val="24"/>
                <w:szCs w:val="24"/>
              </w:rPr>
              <w:t>D. Jucienė</w:t>
            </w:r>
          </w:p>
        </w:tc>
        <w:tc>
          <w:tcPr>
            <w:tcW w:w="1654" w:type="dxa"/>
          </w:tcPr>
          <w:p w14:paraId="683EDC4A"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4E95E3D8"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Suorganizuoti 20 renginių</w:t>
            </w:r>
          </w:p>
        </w:tc>
      </w:tr>
      <w:tr w:rsidR="00EC5D37" w:rsidRPr="00ED15C2" w14:paraId="4A500B09" w14:textId="77777777" w:rsidTr="009161A4">
        <w:tc>
          <w:tcPr>
            <w:tcW w:w="14378" w:type="dxa"/>
            <w:gridSpan w:val="5"/>
          </w:tcPr>
          <w:p w14:paraId="03C8D2EA" w14:textId="38467EA2" w:rsidR="00EC5D37" w:rsidRPr="00ED15C2" w:rsidRDefault="00EC5D37" w:rsidP="00EC5D37">
            <w:pPr>
              <w:rPr>
                <w:rFonts w:ascii="Times New Roman" w:hAnsi="Times New Roman" w:cs="Times New Roman"/>
                <w:bCs/>
                <w:sz w:val="24"/>
                <w:szCs w:val="24"/>
              </w:rPr>
            </w:pPr>
            <w:r w:rsidRPr="00ED15C2">
              <w:rPr>
                <w:rFonts w:ascii="Times New Roman" w:hAnsi="Times New Roman" w:cs="Times New Roman"/>
                <w:bCs/>
                <w:sz w:val="24"/>
                <w:szCs w:val="24"/>
              </w:rPr>
              <w:t xml:space="preserve">2.2 </w:t>
            </w:r>
            <w:r w:rsidR="009552AC" w:rsidRPr="00ED15C2">
              <w:rPr>
                <w:rFonts w:ascii="Times New Roman" w:hAnsi="Times New Roman" w:cs="Times New Roman"/>
                <w:bCs/>
                <w:sz w:val="24"/>
                <w:szCs w:val="24"/>
              </w:rPr>
              <w:t>u</w:t>
            </w:r>
            <w:r w:rsidRPr="00ED15C2">
              <w:rPr>
                <w:rFonts w:ascii="Times New Roman" w:hAnsi="Times New Roman" w:cs="Times New Roman"/>
                <w:bCs/>
                <w:sz w:val="24"/>
                <w:szCs w:val="24"/>
              </w:rPr>
              <w:t xml:space="preserve">ždavinys. </w:t>
            </w:r>
            <w:r w:rsidR="009552AC" w:rsidRPr="00ED15C2">
              <w:rPr>
                <w:rFonts w:ascii="Times New Roman" w:hAnsi="Times New Roman" w:cs="Times New Roman"/>
                <w:bCs/>
                <w:sz w:val="24"/>
                <w:szCs w:val="24"/>
              </w:rPr>
              <w:t xml:space="preserve">Skatinti pedagoginės patirties sklaidą profesinio dialogo ir savivaldaus mokinių mokymosi tema, užtikrinant LL3 pokyčio projekto </w:t>
            </w:r>
            <w:r w:rsidR="001567FC" w:rsidRPr="00ED15C2">
              <w:rPr>
                <w:rFonts w:ascii="Times New Roman" w:hAnsi="Times New Roman" w:cs="Times New Roman"/>
                <w:bCs/>
                <w:sz w:val="24"/>
                <w:szCs w:val="24"/>
              </w:rPr>
              <w:t xml:space="preserve">„Profesinis dialogas savivaldžiam mokinio mokymui(si)“ </w:t>
            </w:r>
            <w:r w:rsidR="009552AC" w:rsidRPr="00ED15C2">
              <w:rPr>
                <w:rFonts w:ascii="Times New Roman" w:hAnsi="Times New Roman" w:cs="Times New Roman"/>
                <w:bCs/>
                <w:sz w:val="24"/>
                <w:szCs w:val="24"/>
              </w:rPr>
              <w:t>Molėtų savivaldybėje tęstinumą.</w:t>
            </w:r>
          </w:p>
        </w:tc>
      </w:tr>
      <w:tr w:rsidR="00EC5D37" w:rsidRPr="00ED15C2" w14:paraId="27591A23" w14:textId="77777777" w:rsidTr="009161A4">
        <w:tc>
          <w:tcPr>
            <w:tcW w:w="817" w:type="dxa"/>
          </w:tcPr>
          <w:p w14:paraId="7BC442AA"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lastRenderedPageBreak/>
              <w:t>2.2.1</w:t>
            </w:r>
          </w:p>
        </w:tc>
        <w:tc>
          <w:tcPr>
            <w:tcW w:w="4253" w:type="dxa"/>
          </w:tcPr>
          <w:p w14:paraId="333E7144" w14:textId="77777777" w:rsidR="00EC5D37" w:rsidRPr="00ED15C2" w:rsidRDefault="00EC5D37" w:rsidP="00EC5D37">
            <w:pPr>
              <w:pStyle w:val="Pagrindinistekstas"/>
              <w:rPr>
                <w:lang w:val="lt-LT"/>
              </w:rPr>
            </w:pPr>
            <w:r w:rsidRPr="00ED15C2">
              <w:rPr>
                <w:lang w:val="lt-LT"/>
              </w:rPr>
              <w:t>Mokyklų metodinės tarybos veiklos organizavimas</w:t>
            </w:r>
          </w:p>
        </w:tc>
        <w:tc>
          <w:tcPr>
            <w:tcW w:w="1984" w:type="dxa"/>
          </w:tcPr>
          <w:p w14:paraId="7D8BFAC4"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B. Trotienė</w:t>
            </w:r>
          </w:p>
          <w:p w14:paraId="7E2032D3"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A. Vidžiūnienė</w:t>
            </w:r>
          </w:p>
        </w:tc>
        <w:tc>
          <w:tcPr>
            <w:tcW w:w="1654" w:type="dxa"/>
          </w:tcPr>
          <w:p w14:paraId="344AD226"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356CBB45"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Įvykdyti 2 posėdžiai</w:t>
            </w:r>
          </w:p>
        </w:tc>
      </w:tr>
      <w:tr w:rsidR="00EC5D37" w:rsidRPr="00ED15C2" w14:paraId="3BBA76E6" w14:textId="77777777" w:rsidTr="009161A4">
        <w:tc>
          <w:tcPr>
            <w:tcW w:w="817" w:type="dxa"/>
          </w:tcPr>
          <w:p w14:paraId="204C82EA"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2.2.2</w:t>
            </w:r>
          </w:p>
        </w:tc>
        <w:tc>
          <w:tcPr>
            <w:tcW w:w="4253" w:type="dxa"/>
          </w:tcPr>
          <w:p w14:paraId="32470873" w14:textId="77777777" w:rsidR="00EC5D37" w:rsidRPr="00ED15C2" w:rsidRDefault="00EC5D37" w:rsidP="00EC5D37">
            <w:pPr>
              <w:pStyle w:val="Pagrindinistekstas"/>
              <w:rPr>
                <w:lang w:val="lt-LT"/>
              </w:rPr>
            </w:pPr>
            <w:r w:rsidRPr="00ED15C2">
              <w:rPr>
                <w:lang w:val="lt-LT"/>
              </w:rPr>
              <w:t>Mokytojų dalykininkų metodinių būrelių pasitarimų organizavimas</w:t>
            </w:r>
          </w:p>
        </w:tc>
        <w:tc>
          <w:tcPr>
            <w:tcW w:w="1984" w:type="dxa"/>
          </w:tcPr>
          <w:p w14:paraId="6A1BFB84"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B. Trotienė</w:t>
            </w:r>
          </w:p>
          <w:p w14:paraId="4E8CEBB1"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A. Vidžiūnienė</w:t>
            </w:r>
          </w:p>
          <w:p w14:paraId="0F3ABEFE"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D. Jucienė</w:t>
            </w:r>
          </w:p>
        </w:tc>
        <w:tc>
          <w:tcPr>
            <w:tcW w:w="1654" w:type="dxa"/>
          </w:tcPr>
          <w:p w14:paraId="5BBDDA02"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1D61605C" w14:textId="0374CDD2"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Įvykdyta 12 metodinių pasitarimų</w:t>
            </w:r>
          </w:p>
        </w:tc>
      </w:tr>
      <w:tr w:rsidR="00EC5D37" w:rsidRPr="00ED15C2" w14:paraId="5D61C737" w14:textId="77777777" w:rsidTr="009161A4">
        <w:tc>
          <w:tcPr>
            <w:tcW w:w="817" w:type="dxa"/>
          </w:tcPr>
          <w:p w14:paraId="7B702859"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2.2.3</w:t>
            </w:r>
          </w:p>
        </w:tc>
        <w:tc>
          <w:tcPr>
            <w:tcW w:w="4253" w:type="dxa"/>
          </w:tcPr>
          <w:p w14:paraId="18C8D386" w14:textId="77777777" w:rsidR="00EC5D37" w:rsidRPr="00ED15C2" w:rsidRDefault="00EC5D37" w:rsidP="00EC5D37">
            <w:pPr>
              <w:pStyle w:val="Pagrindinistekstas"/>
              <w:rPr>
                <w:lang w:val="lt-LT"/>
              </w:rPr>
            </w:pPr>
            <w:r w:rsidRPr="00ED15C2">
              <w:rPr>
                <w:lang w:val="lt-LT"/>
              </w:rPr>
              <w:t xml:space="preserve">Gerosios patirties sklaidos renginių (edukacinių išvykų, apskritų stalų, diskusijų, atvirų veiklų ir pan.) organizavimas </w:t>
            </w:r>
          </w:p>
        </w:tc>
        <w:tc>
          <w:tcPr>
            <w:tcW w:w="1984" w:type="dxa"/>
          </w:tcPr>
          <w:p w14:paraId="6B677273"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B. Trotienė</w:t>
            </w:r>
          </w:p>
          <w:p w14:paraId="7A9E9D82"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A. Vidžiūnienė</w:t>
            </w:r>
          </w:p>
          <w:p w14:paraId="320D8E9F"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D. Jucienė</w:t>
            </w:r>
          </w:p>
        </w:tc>
        <w:tc>
          <w:tcPr>
            <w:tcW w:w="1654" w:type="dxa"/>
          </w:tcPr>
          <w:p w14:paraId="4D25301E"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26B3DE3E"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 xml:space="preserve">Organizuota 10 renginių </w:t>
            </w:r>
          </w:p>
        </w:tc>
      </w:tr>
      <w:tr w:rsidR="00EC5D37" w:rsidRPr="00ED15C2" w14:paraId="4960CD67" w14:textId="77777777" w:rsidTr="009161A4">
        <w:tc>
          <w:tcPr>
            <w:tcW w:w="817" w:type="dxa"/>
          </w:tcPr>
          <w:p w14:paraId="0B2468E4"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2.2.4</w:t>
            </w:r>
          </w:p>
        </w:tc>
        <w:tc>
          <w:tcPr>
            <w:tcW w:w="4253" w:type="dxa"/>
          </w:tcPr>
          <w:p w14:paraId="0ED8B97D" w14:textId="6AAC0725" w:rsidR="00EC5D37" w:rsidRPr="00ED15C2" w:rsidRDefault="00EC5D37" w:rsidP="00EC5D37">
            <w:pPr>
              <w:pStyle w:val="Pagrindinistekstas"/>
              <w:rPr>
                <w:lang w:val="lt-LT"/>
              </w:rPr>
            </w:pPr>
            <w:r w:rsidRPr="00ED15C2">
              <w:rPr>
                <w:lang w:val="lt-LT"/>
              </w:rPr>
              <w:t>Molėtų rajono švietimo bendruomenės sambūrių (metodinės sąšaukos, pedagoginės stovyklos</w:t>
            </w:r>
            <w:r w:rsidR="007D07FD" w:rsidRPr="00ED15C2">
              <w:rPr>
                <w:lang w:val="lt-LT"/>
              </w:rPr>
              <w:t xml:space="preserve">) savivaldaus mokinio mokymo(si) tema </w:t>
            </w:r>
            <w:r w:rsidRPr="00ED15C2">
              <w:rPr>
                <w:lang w:val="lt-LT"/>
              </w:rPr>
              <w:t>organizavimas</w:t>
            </w:r>
          </w:p>
        </w:tc>
        <w:tc>
          <w:tcPr>
            <w:tcW w:w="1984" w:type="dxa"/>
          </w:tcPr>
          <w:p w14:paraId="2B50AEE7"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B. Trotienė</w:t>
            </w:r>
          </w:p>
          <w:p w14:paraId="51529A20"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A. Vidžiūnienė</w:t>
            </w:r>
          </w:p>
          <w:p w14:paraId="68EF9F08"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D. Jucienė</w:t>
            </w:r>
          </w:p>
        </w:tc>
        <w:tc>
          <w:tcPr>
            <w:tcW w:w="1654" w:type="dxa"/>
          </w:tcPr>
          <w:p w14:paraId="4BB4D4D7" w14:textId="523635A1"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Kovo, birželio mėn.</w:t>
            </w:r>
          </w:p>
        </w:tc>
        <w:tc>
          <w:tcPr>
            <w:tcW w:w="5670" w:type="dxa"/>
          </w:tcPr>
          <w:p w14:paraId="73561B43" w14:textId="649B01BD"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 xml:space="preserve">Organizuoti 2 renginiai </w:t>
            </w:r>
          </w:p>
        </w:tc>
      </w:tr>
      <w:tr w:rsidR="007D07FD" w:rsidRPr="00ED15C2" w14:paraId="3927F31D" w14:textId="77777777" w:rsidTr="009161A4">
        <w:tc>
          <w:tcPr>
            <w:tcW w:w="817" w:type="dxa"/>
          </w:tcPr>
          <w:p w14:paraId="7AEE0DD4" w14:textId="034DDE4D" w:rsidR="007D07FD" w:rsidRPr="00ED15C2" w:rsidRDefault="007D07FD" w:rsidP="00EC5D37">
            <w:pPr>
              <w:rPr>
                <w:rFonts w:ascii="Times New Roman" w:hAnsi="Times New Roman" w:cs="Times New Roman"/>
                <w:sz w:val="24"/>
                <w:szCs w:val="24"/>
              </w:rPr>
            </w:pPr>
            <w:r w:rsidRPr="00ED15C2">
              <w:rPr>
                <w:rFonts w:ascii="Times New Roman" w:hAnsi="Times New Roman" w:cs="Times New Roman"/>
                <w:sz w:val="24"/>
                <w:szCs w:val="24"/>
              </w:rPr>
              <w:t xml:space="preserve">2.2.5. </w:t>
            </w:r>
          </w:p>
        </w:tc>
        <w:tc>
          <w:tcPr>
            <w:tcW w:w="4253" w:type="dxa"/>
          </w:tcPr>
          <w:p w14:paraId="199586B0" w14:textId="5DB103D3" w:rsidR="007D07FD" w:rsidRPr="00ED15C2" w:rsidRDefault="007D07FD" w:rsidP="00EC5D37">
            <w:pPr>
              <w:pStyle w:val="Pagrindinistekstas"/>
              <w:rPr>
                <w:lang w:val="lt-LT"/>
              </w:rPr>
            </w:pPr>
            <w:r w:rsidRPr="00ED15C2">
              <w:rPr>
                <w:lang w:val="lt-LT"/>
              </w:rPr>
              <w:t>Skaitmeninio edukacinio patirties banko plėtra</w:t>
            </w:r>
          </w:p>
        </w:tc>
        <w:tc>
          <w:tcPr>
            <w:tcW w:w="1984" w:type="dxa"/>
          </w:tcPr>
          <w:p w14:paraId="332B5700" w14:textId="77777777" w:rsidR="007D07FD" w:rsidRPr="00ED15C2" w:rsidRDefault="007D07FD" w:rsidP="007D07FD">
            <w:pPr>
              <w:rPr>
                <w:rFonts w:ascii="Times New Roman" w:hAnsi="Times New Roman" w:cs="Times New Roman"/>
                <w:sz w:val="24"/>
                <w:szCs w:val="24"/>
              </w:rPr>
            </w:pPr>
            <w:r w:rsidRPr="00ED15C2">
              <w:rPr>
                <w:rFonts w:ascii="Times New Roman" w:hAnsi="Times New Roman" w:cs="Times New Roman"/>
                <w:sz w:val="24"/>
                <w:szCs w:val="24"/>
              </w:rPr>
              <w:t>B. Trotienė</w:t>
            </w:r>
          </w:p>
          <w:p w14:paraId="15C819F8" w14:textId="77777777" w:rsidR="00B12193" w:rsidRDefault="007D07FD" w:rsidP="007D07FD">
            <w:pPr>
              <w:rPr>
                <w:rFonts w:ascii="Times New Roman" w:hAnsi="Times New Roman" w:cs="Times New Roman"/>
                <w:sz w:val="24"/>
                <w:szCs w:val="24"/>
              </w:rPr>
            </w:pPr>
            <w:r w:rsidRPr="00ED15C2">
              <w:rPr>
                <w:rFonts w:ascii="Times New Roman" w:hAnsi="Times New Roman" w:cs="Times New Roman"/>
                <w:sz w:val="24"/>
                <w:szCs w:val="24"/>
              </w:rPr>
              <w:t>A. Vidžiūnienė</w:t>
            </w:r>
            <w:r w:rsidR="00B12193">
              <w:rPr>
                <w:rFonts w:ascii="Times New Roman" w:hAnsi="Times New Roman" w:cs="Times New Roman"/>
                <w:sz w:val="24"/>
                <w:szCs w:val="24"/>
              </w:rPr>
              <w:t xml:space="preserve"> </w:t>
            </w:r>
          </w:p>
          <w:p w14:paraId="185CCD68" w14:textId="08C557DB" w:rsidR="007D07FD" w:rsidRPr="00ED15C2" w:rsidRDefault="007D07FD" w:rsidP="007D07FD">
            <w:pPr>
              <w:rPr>
                <w:rFonts w:ascii="Times New Roman" w:hAnsi="Times New Roman" w:cs="Times New Roman"/>
                <w:sz w:val="24"/>
                <w:szCs w:val="24"/>
              </w:rPr>
            </w:pPr>
            <w:r w:rsidRPr="00ED15C2">
              <w:rPr>
                <w:rFonts w:ascii="Times New Roman" w:hAnsi="Times New Roman" w:cs="Times New Roman"/>
                <w:sz w:val="24"/>
                <w:szCs w:val="24"/>
              </w:rPr>
              <w:t>D. Jucienė</w:t>
            </w:r>
          </w:p>
        </w:tc>
        <w:tc>
          <w:tcPr>
            <w:tcW w:w="1654" w:type="dxa"/>
          </w:tcPr>
          <w:p w14:paraId="3B40BC7D" w14:textId="41B6E0EF" w:rsidR="007D07FD" w:rsidRPr="00ED15C2" w:rsidRDefault="007D07FD" w:rsidP="00EC5D37">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3D8BD99B" w14:textId="3898F56B" w:rsidR="007D07FD" w:rsidRPr="00ED15C2" w:rsidRDefault="009552AC" w:rsidP="00EC5D37">
            <w:pPr>
              <w:rPr>
                <w:rFonts w:ascii="Times New Roman" w:hAnsi="Times New Roman" w:cs="Times New Roman"/>
                <w:sz w:val="24"/>
                <w:szCs w:val="24"/>
              </w:rPr>
            </w:pPr>
            <w:r w:rsidRPr="00ED15C2">
              <w:rPr>
                <w:rFonts w:ascii="Times New Roman" w:hAnsi="Times New Roman" w:cs="Times New Roman"/>
                <w:sz w:val="24"/>
                <w:szCs w:val="24"/>
              </w:rPr>
              <w:t>LL3 pokyčio projekto metu sukurtos metodinės medžiagos,  sambūrių metu padarytų pristatymų įrašai saugomi Molėtų r. švietimo pagalbos tarnybos edukaciniams banke</w:t>
            </w:r>
          </w:p>
        </w:tc>
      </w:tr>
      <w:tr w:rsidR="00EC5D37" w:rsidRPr="00ED15C2" w14:paraId="30A3D798" w14:textId="77777777" w:rsidTr="009161A4">
        <w:tc>
          <w:tcPr>
            <w:tcW w:w="14378" w:type="dxa"/>
            <w:gridSpan w:val="5"/>
          </w:tcPr>
          <w:p w14:paraId="21B4D032" w14:textId="1D79E345" w:rsidR="00EC5D37" w:rsidRPr="00ED15C2" w:rsidRDefault="00EC5D37" w:rsidP="00EC5D37">
            <w:pPr>
              <w:rPr>
                <w:rFonts w:ascii="Times New Roman" w:hAnsi="Times New Roman" w:cs="Times New Roman"/>
                <w:bCs/>
                <w:sz w:val="24"/>
                <w:szCs w:val="24"/>
              </w:rPr>
            </w:pPr>
            <w:r w:rsidRPr="00ED15C2">
              <w:rPr>
                <w:rFonts w:ascii="Times New Roman" w:hAnsi="Times New Roman" w:cs="Times New Roman"/>
                <w:bCs/>
                <w:sz w:val="24"/>
                <w:szCs w:val="24"/>
              </w:rPr>
              <w:t xml:space="preserve">2.3 </w:t>
            </w:r>
            <w:r w:rsidR="009552AC" w:rsidRPr="00ED15C2">
              <w:rPr>
                <w:rFonts w:ascii="Times New Roman" w:hAnsi="Times New Roman" w:cs="Times New Roman"/>
                <w:bCs/>
                <w:sz w:val="24"/>
                <w:szCs w:val="24"/>
              </w:rPr>
              <w:t>u</w:t>
            </w:r>
            <w:r w:rsidRPr="00ED15C2">
              <w:rPr>
                <w:rFonts w:ascii="Times New Roman" w:hAnsi="Times New Roman" w:cs="Times New Roman"/>
                <w:bCs/>
                <w:sz w:val="24"/>
                <w:szCs w:val="24"/>
              </w:rPr>
              <w:t>ždavinys. Ugdyti mokinių dalykinius, pažintinius, karjeros planavimo gebėjimus, sudaryti sąlygas gabių mokinių (vaikų) ugdymui ir saviraiškos poreikiams tenkinti</w:t>
            </w:r>
          </w:p>
        </w:tc>
      </w:tr>
      <w:tr w:rsidR="00EC5D37" w:rsidRPr="00ED15C2" w14:paraId="40C0EF54" w14:textId="77777777" w:rsidTr="009161A4">
        <w:tc>
          <w:tcPr>
            <w:tcW w:w="817" w:type="dxa"/>
          </w:tcPr>
          <w:p w14:paraId="1892BC5C"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2.3.1</w:t>
            </w:r>
          </w:p>
        </w:tc>
        <w:tc>
          <w:tcPr>
            <w:tcW w:w="4253" w:type="dxa"/>
          </w:tcPr>
          <w:p w14:paraId="5050DC9A" w14:textId="77777777" w:rsidR="00EC5D37" w:rsidRPr="00ED15C2" w:rsidRDefault="00EC5D37" w:rsidP="00EC5D37">
            <w:pPr>
              <w:pStyle w:val="Pagrindinistekstas"/>
              <w:rPr>
                <w:lang w:val="lt-LT"/>
              </w:rPr>
            </w:pPr>
            <w:r w:rsidRPr="00ED15C2">
              <w:rPr>
                <w:lang w:val="lt-LT"/>
              </w:rPr>
              <w:t>Molėtų rajono ugdymo įstaigų mokinių (vaikų) dalykinių olimpiadų, konkursų ir kitų renginių organizavimas</w:t>
            </w:r>
          </w:p>
        </w:tc>
        <w:tc>
          <w:tcPr>
            <w:tcW w:w="1984" w:type="dxa"/>
          </w:tcPr>
          <w:p w14:paraId="492BEF37"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B. Trotienė</w:t>
            </w:r>
          </w:p>
          <w:p w14:paraId="3584E0B5"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A. Vidžiūnienė</w:t>
            </w:r>
          </w:p>
          <w:p w14:paraId="45AD3D6B"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D. Jucienė</w:t>
            </w:r>
          </w:p>
        </w:tc>
        <w:tc>
          <w:tcPr>
            <w:tcW w:w="1654" w:type="dxa"/>
          </w:tcPr>
          <w:p w14:paraId="221A1E85"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I-II ketv.</w:t>
            </w:r>
          </w:p>
        </w:tc>
        <w:tc>
          <w:tcPr>
            <w:tcW w:w="5670" w:type="dxa"/>
          </w:tcPr>
          <w:p w14:paraId="5F119654"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Surengtos 25 dalykinės olimpiados, konkursai  ir kiti renginiai</w:t>
            </w:r>
          </w:p>
        </w:tc>
      </w:tr>
      <w:tr w:rsidR="00EC5D37" w:rsidRPr="00ED15C2" w14:paraId="7477717D" w14:textId="77777777" w:rsidTr="009161A4">
        <w:tc>
          <w:tcPr>
            <w:tcW w:w="817" w:type="dxa"/>
          </w:tcPr>
          <w:p w14:paraId="44AA490D"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2.3.2</w:t>
            </w:r>
          </w:p>
        </w:tc>
        <w:tc>
          <w:tcPr>
            <w:tcW w:w="4253" w:type="dxa"/>
          </w:tcPr>
          <w:p w14:paraId="53C141E7" w14:textId="77777777" w:rsidR="00EC5D37" w:rsidRPr="00ED15C2" w:rsidRDefault="00EC5D37" w:rsidP="00EC5D37">
            <w:pPr>
              <w:pStyle w:val="Pagrindinistekstas"/>
              <w:spacing w:line="360" w:lineRule="auto"/>
              <w:rPr>
                <w:lang w:val="lt-LT"/>
              </w:rPr>
            </w:pPr>
            <w:r w:rsidRPr="00ED15C2">
              <w:rPr>
                <w:lang w:val="lt-LT"/>
              </w:rPr>
              <w:t>Renginių nugalėtojų apdovanojimas</w:t>
            </w:r>
          </w:p>
        </w:tc>
        <w:tc>
          <w:tcPr>
            <w:tcW w:w="1984" w:type="dxa"/>
          </w:tcPr>
          <w:p w14:paraId="380A0E04"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D. Jucienė</w:t>
            </w:r>
          </w:p>
          <w:p w14:paraId="74C873C9"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B. Trotienė</w:t>
            </w:r>
          </w:p>
          <w:p w14:paraId="490ED909"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A. Vidžiūnienė</w:t>
            </w:r>
          </w:p>
        </w:tc>
        <w:tc>
          <w:tcPr>
            <w:tcW w:w="1654" w:type="dxa"/>
          </w:tcPr>
          <w:p w14:paraId="59A90137" w14:textId="68107E65"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Gegužės, spalio mėn.</w:t>
            </w:r>
          </w:p>
        </w:tc>
        <w:tc>
          <w:tcPr>
            <w:tcW w:w="5670" w:type="dxa"/>
          </w:tcPr>
          <w:p w14:paraId="43A077BE" w14:textId="0095829B"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Parengta 200 padėkų/diplomų</w:t>
            </w:r>
          </w:p>
          <w:p w14:paraId="7E1E88EA"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Suorganizuotas nugalėtojus ruošusių mokytojų pagerbimo renginys</w:t>
            </w:r>
          </w:p>
        </w:tc>
      </w:tr>
      <w:tr w:rsidR="00EC5D37" w:rsidRPr="00ED15C2" w14:paraId="1C3C78AA" w14:textId="77777777" w:rsidTr="009161A4">
        <w:tc>
          <w:tcPr>
            <w:tcW w:w="817" w:type="dxa"/>
          </w:tcPr>
          <w:p w14:paraId="2549CB9D" w14:textId="77777777"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2.3.3</w:t>
            </w:r>
          </w:p>
        </w:tc>
        <w:tc>
          <w:tcPr>
            <w:tcW w:w="4253" w:type="dxa"/>
          </w:tcPr>
          <w:p w14:paraId="1B14FB9D" w14:textId="4C334B7F" w:rsidR="00EC5D37" w:rsidRPr="00ED15C2" w:rsidRDefault="00EC5D37" w:rsidP="00EC5D37">
            <w:pPr>
              <w:pStyle w:val="Pagrindinistekstas"/>
              <w:rPr>
                <w:lang w:val="lt-LT"/>
              </w:rPr>
            </w:pPr>
            <w:r w:rsidRPr="00ED15C2">
              <w:rPr>
                <w:lang w:val="lt-LT"/>
              </w:rPr>
              <w:t>LMS Molėtų rajono mokinių tarybos veiklos koordinavimas</w:t>
            </w:r>
          </w:p>
        </w:tc>
        <w:tc>
          <w:tcPr>
            <w:tcW w:w="1984" w:type="dxa"/>
          </w:tcPr>
          <w:p w14:paraId="5CF2C0AB" w14:textId="66E418F5"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A. Vidžiūnienė</w:t>
            </w:r>
          </w:p>
        </w:tc>
        <w:tc>
          <w:tcPr>
            <w:tcW w:w="1654" w:type="dxa"/>
          </w:tcPr>
          <w:p w14:paraId="67D638D6" w14:textId="579E5654"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Rugsėjo- gegužės mėn.</w:t>
            </w:r>
          </w:p>
        </w:tc>
        <w:tc>
          <w:tcPr>
            <w:tcW w:w="5670" w:type="dxa"/>
          </w:tcPr>
          <w:p w14:paraId="204F45FB" w14:textId="2DBD73D8" w:rsidR="00EC5D37" w:rsidRPr="00ED15C2" w:rsidRDefault="00EC5D37" w:rsidP="00EC5D37">
            <w:pPr>
              <w:rPr>
                <w:rFonts w:ascii="Times New Roman" w:hAnsi="Times New Roman" w:cs="Times New Roman"/>
                <w:sz w:val="24"/>
                <w:szCs w:val="24"/>
              </w:rPr>
            </w:pPr>
            <w:r w:rsidRPr="00ED15C2">
              <w:rPr>
                <w:rFonts w:ascii="Times New Roman" w:hAnsi="Times New Roman" w:cs="Times New Roman"/>
                <w:sz w:val="24"/>
                <w:szCs w:val="24"/>
              </w:rPr>
              <w:t xml:space="preserve">Surengti 3 renginiai </w:t>
            </w:r>
          </w:p>
        </w:tc>
      </w:tr>
      <w:tr w:rsidR="0097568F" w:rsidRPr="00ED15C2" w14:paraId="6E0A9AED" w14:textId="77777777" w:rsidTr="009161A4">
        <w:tc>
          <w:tcPr>
            <w:tcW w:w="817" w:type="dxa"/>
          </w:tcPr>
          <w:p w14:paraId="56EDDA5D"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2.3.4</w:t>
            </w:r>
          </w:p>
        </w:tc>
        <w:tc>
          <w:tcPr>
            <w:tcW w:w="4253" w:type="dxa"/>
          </w:tcPr>
          <w:p w14:paraId="7DDEFBFF" w14:textId="29740197" w:rsidR="0097568F" w:rsidRPr="00ED15C2" w:rsidRDefault="0097568F" w:rsidP="0097568F">
            <w:pPr>
              <w:pStyle w:val="Pagrindinistekstas"/>
              <w:rPr>
                <w:lang w:val="lt-LT"/>
              </w:rPr>
            </w:pPr>
            <w:r w:rsidRPr="00ED15C2">
              <w:rPr>
                <w:lang w:val="lt-LT"/>
              </w:rPr>
              <w:t>Mokinių profesinio informavimo, konsultavimo ir ugdymo karjerai (UK) veiklų organizavimas</w:t>
            </w:r>
          </w:p>
        </w:tc>
        <w:tc>
          <w:tcPr>
            <w:tcW w:w="1984" w:type="dxa"/>
          </w:tcPr>
          <w:p w14:paraId="626DC82F"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A. Vidžiūnienė</w:t>
            </w:r>
          </w:p>
          <w:p w14:paraId="28A5941C"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 xml:space="preserve">D. Jucienė </w:t>
            </w:r>
          </w:p>
          <w:p w14:paraId="6E765A26" w14:textId="63653194" w:rsidR="0097568F" w:rsidRPr="00ED15C2" w:rsidRDefault="0097568F" w:rsidP="0097568F">
            <w:pPr>
              <w:rPr>
                <w:rFonts w:ascii="Times New Roman" w:hAnsi="Times New Roman" w:cs="Times New Roman"/>
                <w:sz w:val="24"/>
                <w:szCs w:val="24"/>
              </w:rPr>
            </w:pPr>
          </w:p>
        </w:tc>
        <w:tc>
          <w:tcPr>
            <w:tcW w:w="1654" w:type="dxa"/>
          </w:tcPr>
          <w:p w14:paraId="4D6D4F07" w14:textId="732FB243"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I-IV ketv.</w:t>
            </w:r>
          </w:p>
        </w:tc>
        <w:tc>
          <w:tcPr>
            <w:tcW w:w="5670" w:type="dxa"/>
          </w:tcPr>
          <w:p w14:paraId="757D96AE" w14:textId="5F0BD7CC"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Suorganizuoti 2 užsiėmimai (užsibrėžiamas tikslas 50% mažinamas dėl pandemijos)</w:t>
            </w:r>
          </w:p>
        </w:tc>
      </w:tr>
      <w:tr w:rsidR="0097568F" w:rsidRPr="00ED15C2" w14:paraId="1885C26A" w14:textId="77777777" w:rsidTr="009161A4">
        <w:tc>
          <w:tcPr>
            <w:tcW w:w="817" w:type="dxa"/>
          </w:tcPr>
          <w:p w14:paraId="27E670E8"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2.3.5</w:t>
            </w:r>
          </w:p>
        </w:tc>
        <w:tc>
          <w:tcPr>
            <w:tcW w:w="4253" w:type="dxa"/>
          </w:tcPr>
          <w:p w14:paraId="4E864308" w14:textId="1CDD4928" w:rsidR="0097568F" w:rsidRPr="00ED15C2" w:rsidRDefault="0097568F" w:rsidP="0097568F">
            <w:pPr>
              <w:pStyle w:val="Pagrindinistekstas"/>
              <w:rPr>
                <w:lang w:val="lt-LT"/>
              </w:rPr>
            </w:pPr>
          </w:p>
        </w:tc>
        <w:tc>
          <w:tcPr>
            <w:tcW w:w="1984" w:type="dxa"/>
          </w:tcPr>
          <w:p w14:paraId="3B439C32" w14:textId="77777777" w:rsidR="0097568F" w:rsidRPr="00ED15C2" w:rsidRDefault="0097568F" w:rsidP="0097568F">
            <w:pPr>
              <w:rPr>
                <w:rFonts w:ascii="Times New Roman" w:hAnsi="Times New Roman" w:cs="Times New Roman"/>
                <w:sz w:val="24"/>
                <w:szCs w:val="24"/>
              </w:rPr>
            </w:pPr>
          </w:p>
        </w:tc>
        <w:tc>
          <w:tcPr>
            <w:tcW w:w="1654" w:type="dxa"/>
          </w:tcPr>
          <w:p w14:paraId="2BCC0C66" w14:textId="2E2D59DD" w:rsidR="0097568F" w:rsidRPr="00ED15C2" w:rsidRDefault="0097568F" w:rsidP="0097568F">
            <w:pPr>
              <w:rPr>
                <w:rFonts w:ascii="Times New Roman" w:hAnsi="Times New Roman" w:cs="Times New Roman"/>
                <w:sz w:val="24"/>
                <w:szCs w:val="24"/>
              </w:rPr>
            </w:pPr>
          </w:p>
        </w:tc>
        <w:tc>
          <w:tcPr>
            <w:tcW w:w="5670" w:type="dxa"/>
          </w:tcPr>
          <w:p w14:paraId="4E045D8D" w14:textId="05126806" w:rsidR="0097568F" w:rsidRPr="00ED15C2" w:rsidRDefault="0097568F" w:rsidP="0097568F">
            <w:pPr>
              <w:rPr>
                <w:rFonts w:ascii="Times New Roman" w:hAnsi="Times New Roman" w:cs="Times New Roman"/>
                <w:sz w:val="24"/>
                <w:szCs w:val="24"/>
              </w:rPr>
            </w:pPr>
          </w:p>
        </w:tc>
      </w:tr>
      <w:tr w:rsidR="0097568F" w:rsidRPr="00ED15C2" w14:paraId="6297AB73" w14:textId="77777777" w:rsidTr="009161A4">
        <w:tc>
          <w:tcPr>
            <w:tcW w:w="14378" w:type="dxa"/>
            <w:gridSpan w:val="5"/>
          </w:tcPr>
          <w:p w14:paraId="5E802E54" w14:textId="77777777" w:rsidR="0097568F" w:rsidRPr="00ED15C2" w:rsidRDefault="0097568F" w:rsidP="00250DF0">
            <w:pPr>
              <w:pStyle w:val="Sraopastraipa"/>
              <w:numPr>
                <w:ilvl w:val="0"/>
                <w:numId w:val="17"/>
              </w:numPr>
              <w:ind w:left="142" w:hanging="142"/>
              <w:jc w:val="both"/>
              <w:rPr>
                <w:rFonts w:ascii="Times New Roman" w:hAnsi="Times New Roman" w:cs="Times New Roman"/>
                <w:bCs/>
                <w:sz w:val="24"/>
                <w:szCs w:val="24"/>
              </w:rPr>
            </w:pPr>
            <w:r w:rsidRPr="00ED15C2">
              <w:rPr>
                <w:rFonts w:ascii="Times New Roman" w:hAnsi="Times New Roman" w:cs="Times New Roman"/>
                <w:bCs/>
                <w:sz w:val="24"/>
                <w:szCs w:val="24"/>
              </w:rPr>
              <w:t>TIKSLAS. Sudaryti sąlygas suaugusiems asmenims įgyti bendrąsias kompetencijas bei formuoti jų teigiamas mokymosi visą gyvenimą nuostatas, plėtojant neformaliojo švietimo paslaugas.</w:t>
            </w:r>
          </w:p>
          <w:p w14:paraId="767E33D7" w14:textId="77777777" w:rsidR="0097568F" w:rsidRPr="00ED15C2" w:rsidRDefault="0097568F" w:rsidP="0097568F">
            <w:pPr>
              <w:pStyle w:val="Sraopastraipa"/>
              <w:numPr>
                <w:ilvl w:val="1"/>
                <w:numId w:val="17"/>
              </w:numPr>
              <w:rPr>
                <w:rFonts w:ascii="Times New Roman" w:hAnsi="Times New Roman" w:cs="Times New Roman"/>
                <w:sz w:val="24"/>
                <w:szCs w:val="24"/>
              </w:rPr>
            </w:pPr>
            <w:r w:rsidRPr="00ED15C2">
              <w:rPr>
                <w:rFonts w:ascii="Times New Roman" w:hAnsi="Times New Roman" w:cs="Times New Roman"/>
                <w:bCs/>
                <w:sz w:val="24"/>
                <w:szCs w:val="24"/>
              </w:rPr>
              <w:t>uždavinys. Įgyvendinti neformaliojo švietimo programas, skirtas vyresnio amžiaus asmenims (Trečiojo amžiaus universiteto (TAU) veikla).</w:t>
            </w:r>
            <w:r w:rsidRPr="00ED15C2">
              <w:rPr>
                <w:rFonts w:ascii="Times New Roman" w:hAnsi="Times New Roman" w:cs="Times New Roman"/>
                <w:b/>
                <w:sz w:val="24"/>
                <w:szCs w:val="24"/>
              </w:rPr>
              <w:t xml:space="preserve"> </w:t>
            </w:r>
          </w:p>
        </w:tc>
      </w:tr>
      <w:tr w:rsidR="0097568F" w:rsidRPr="00ED15C2" w14:paraId="7B1DBC57" w14:textId="77777777" w:rsidTr="009161A4">
        <w:tc>
          <w:tcPr>
            <w:tcW w:w="817" w:type="dxa"/>
          </w:tcPr>
          <w:p w14:paraId="6F994DCA"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lastRenderedPageBreak/>
              <w:t>3.1.1</w:t>
            </w:r>
          </w:p>
        </w:tc>
        <w:tc>
          <w:tcPr>
            <w:tcW w:w="4253" w:type="dxa"/>
          </w:tcPr>
          <w:p w14:paraId="674A379D" w14:textId="3831957B" w:rsidR="0097568F" w:rsidRPr="00ED15C2" w:rsidRDefault="0097568F" w:rsidP="0097568F">
            <w:pPr>
              <w:pStyle w:val="Pagrindinistekstas"/>
              <w:rPr>
                <w:lang w:val="lt-LT"/>
              </w:rPr>
            </w:pPr>
            <w:r w:rsidRPr="00ED15C2">
              <w:rPr>
                <w:lang w:val="lt-LT"/>
              </w:rPr>
              <w:t>Molėtų TAU veiklos organizavimas</w:t>
            </w:r>
          </w:p>
        </w:tc>
        <w:tc>
          <w:tcPr>
            <w:tcW w:w="1984" w:type="dxa"/>
          </w:tcPr>
          <w:p w14:paraId="25447E58"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D. Jucienė</w:t>
            </w:r>
          </w:p>
          <w:p w14:paraId="4FAFB68E"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B. Trotienė</w:t>
            </w:r>
          </w:p>
          <w:p w14:paraId="22FB5575"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A. Vidžiūnienė</w:t>
            </w:r>
          </w:p>
        </w:tc>
        <w:tc>
          <w:tcPr>
            <w:tcW w:w="1654" w:type="dxa"/>
          </w:tcPr>
          <w:p w14:paraId="1F0A2440" w14:textId="2269A8AF"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I,</w:t>
            </w:r>
            <w:r w:rsidR="00250DF0">
              <w:rPr>
                <w:rFonts w:ascii="Times New Roman" w:hAnsi="Times New Roman" w:cs="Times New Roman"/>
                <w:sz w:val="24"/>
                <w:szCs w:val="24"/>
              </w:rPr>
              <w:t xml:space="preserve"> </w:t>
            </w:r>
            <w:r w:rsidRPr="00ED15C2">
              <w:rPr>
                <w:rFonts w:ascii="Times New Roman" w:hAnsi="Times New Roman" w:cs="Times New Roman"/>
                <w:sz w:val="24"/>
                <w:szCs w:val="24"/>
              </w:rPr>
              <w:t>II,</w:t>
            </w:r>
            <w:r w:rsidR="00250DF0">
              <w:rPr>
                <w:rFonts w:ascii="Times New Roman" w:hAnsi="Times New Roman" w:cs="Times New Roman"/>
                <w:sz w:val="24"/>
                <w:szCs w:val="24"/>
              </w:rPr>
              <w:t xml:space="preserve"> </w:t>
            </w:r>
            <w:r w:rsidRPr="00ED15C2">
              <w:rPr>
                <w:rFonts w:ascii="Times New Roman" w:hAnsi="Times New Roman" w:cs="Times New Roman"/>
                <w:sz w:val="24"/>
                <w:szCs w:val="24"/>
              </w:rPr>
              <w:t>IV ketv.</w:t>
            </w:r>
          </w:p>
        </w:tc>
        <w:tc>
          <w:tcPr>
            <w:tcW w:w="5670" w:type="dxa"/>
          </w:tcPr>
          <w:p w14:paraId="631D6E4F" w14:textId="6F72BE2C"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Suorganizuota  55 renginiai, kitos priemonės (užsibrėžiamas  tikslas 40% mažinamas dėl pandemijos)</w:t>
            </w:r>
          </w:p>
        </w:tc>
      </w:tr>
      <w:tr w:rsidR="0097568F" w:rsidRPr="00ED15C2" w14:paraId="28DCE88A" w14:textId="77777777" w:rsidTr="009161A4">
        <w:tc>
          <w:tcPr>
            <w:tcW w:w="817" w:type="dxa"/>
          </w:tcPr>
          <w:p w14:paraId="3ECF482C"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3.1.2</w:t>
            </w:r>
          </w:p>
        </w:tc>
        <w:tc>
          <w:tcPr>
            <w:tcW w:w="4253" w:type="dxa"/>
          </w:tcPr>
          <w:p w14:paraId="31108F7C" w14:textId="77777777" w:rsidR="0097568F" w:rsidRPr="00ED15C2" w:rsidRDefault="0097568F" w:rsidP="0097568F">
            <w:pPr>
              <w:pStyle w:val="Pagrindinistekstas"/>
              <w:rPr>
                <w:lang w:val="lt-LT"/>
              </w:rPr>
            </w:pPr>
            <w:r w:rsidRPr="00ED15C2">
              <w:rPr>
                <w:lang w:val="lt-LT"/>
              </w:rPr>
              <w:t>Suaugusiųjų savaitės organizavimas</w:t>
            </w:r>
          </w:p>
        </w:tc>
        <w:tc>
          <w:tcPr>
            <w:tcW w:w="1984" w:type="dxa"/>
          </w:tcPr>
          <w:p w14:paraId="635D572B"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D. Jucienė</w:t>
            </w:r>
          </w:p>
          <w:p w14:paraId="0EE605A2"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B. Trotienė</w:t>
            </w:r>
          </w:p>
          <w:p w14:paraId="2972D8BE"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A. Vidžiūnienė</w:t>
            </w:r>
          </w:p>
        </w:tc>
        <w:tc>
          <w:tcPr>
            <w:tcW w:w="1654" w:type="dxa"/>
          </w:tcPr>
          <w:p w14:paraId="35F1B00A"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Lapkričio mėn.</w:t>
            </w:r>
          </w:p>
        </w:tc>
        <w:tc>
          <w:tcPr>
            <w:tcW w:w="5670" w:type="dxa"/>
          </w:tcPr>
          <w:p w14:paraId="13FB4042"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Parengta ir įgyvendinta savaitės renginių programa</w:t>
            </w:r>
          </w:p>
        </w:tc>
      </w:tr>
      <w:tr w:rsidR="0097568F" w:rsidRPr="00ED15C2" w14:paraId="163175CB" w14:textId="77777777" w:rsidTr="009161A4">
        <w:tc>
          <w:tcPr>
            <w:tcW w:w="817" w:type="dxa"/>
          </w:tcPr>
          <w:p w14:paraId="3DD1B154"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3.1.3</w:t>
            </w:r>
          </w:p>
        </w:tc>
        <w:tc>
          <w:tcPr>
            <w:tcW w:w="4253" w:type="dxa"/>
          </w:tcPr>
          <w:p w14:paraId="308CAA06" w14:textId="77777777" w:rsidR="0097568F" w:rsidRPr="00ED15C2" w:rsidRDefault="0097568F" w:rsidP="0097568F">
            <w:pPr>
              <w:pStyle w:val="Pagrindinistekstas"/>
              <w:rPr>
                <w:lang w:val="lt-LT"/>
              </w:rPr>
            </w:pPr>
            <w:r w:rsidRPr="00ED15C2">
              <w:rPr>
                <w:lang w:val="lt-LT"/>
              </w:rPr>
              <w:t>Viešinti aktualią informaciją apie TAU veiklas</w:t>
            </w:r>
          </w:p>
        </w:tc>
        <w:tc>
          <w:tcPr>
            <w:tcW w:w="1984" w:type="dxa"/>
          </w:tcPr>
          <w:p w14:paraId="1F637F19"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D. Jucienė</w:t>
            </w:r>
          </w:p>
        </w:tc>
        <w:tc>
          <w:tcPr>
            <w:tcW w:w="1654" w:type="dxa"/>
          </w:tcPr>
          <w:p w14:paraId="470FB088" w14:textId="4A79081E"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 xml:space="preserve"> I-IV ketv.</w:t>
            </w:r>
          </w:p>
        </w:tc>
        <w:tc>
          <w:tcPr>
            <w:tcW w:w="5670" w:type="dxa"/>
          </w:tcPr>
          <w:p w14:paraId="3FF43210"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Informacijos sklaida, viešinimas įstaigos tinklapyje</w:t>
            </w:r>
          </w:p>
        </w:tc>
      </w:tr>
      <w:tr w:rsidR="0097568F" w:rsidRPr="00ED15C2" w14:paraId="1CC8CE49" w14:textId="77777777" w:rsidTr="009161A4">
        <w:tc>
          <w:tcPr>
            <w:tcW w:w="14378" w:type="dxa"/>
            <w:gridSpan w:val="5"/>
          </w:tcPr>
          <w:p w14:paraId="0280A865" w14:textId="77777777" w:rsidR="0097568F" w:rsidRPr="00ED15C2" w:rsidRDefault="0097568F" w:rsidP="0097568F">
            <w:pPr>
              <w:rPr>
                <w:rFonts w:ascii="Times New Roman" w:hAnsi="Times New Roman" w:cs="Times New Roman"/>
                <w:bCs/>
                <w:sz w:val="24"/>
                <w:szCs w:val="24"/>
              </w:rPr>
            </w:pPr>
            <w:r w:rsidRPr="00ED15C2">
              <w:rPr>
                <w:rFonts w:ascii="Times New Roman" w:hAnsi="Times New Roman" w:cs="Times New Roman"/>
                <w:bCs/>
                <w:sz w:val="24"/>
                <w:szCs w:val="24"/>
              </w:rPr>
              <w:t>3.2 uždavinys. Vykdyti Molėtų savivaldybės neformaliojo suaugusiųjų švietimo ir tęstinio mokymosi veiksmų plano įgyvendinimo priemones</w:t>
            </w:r>
          </w:p>
        </w:tc>
      </w:tr>
      <w:tr w:rsidR="0097568F" w:rsidRPr="00ED15C2" w14:paraId="1391B106" w14:textId="77777777" w:rsidTr="009161A4">
        <w:tc>
          <w:tcPr>
            <w:tcW w:w="817" w:type="dxa"/>
          </w:tcPr>
          <w:p w14:paraId="5E9E84B6"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3.2.1</w:t>
            </w:r>
          </w:p>
        </w:tc>
        <w:tc>
          <w:tcPr>
            <w:tcW w:w="4253" w:type="dxa"/>
          </w:tcPr>
          <w:p w14:paraId="025621D2" w14:textId="77777777" w:rsidR="0097568F" w:rsidRPr="00ED15C2" w:rsidRDefault="0097568F" w:rsidP="0097568F">
            <w:pPr>
              <w:pStyle w:val="Pagrindinistekstas"/>
              <w:rPr>
                <w:lang w:val="lt-LT"/>
              </w:rPr>
            </w:pPr>
            <w:r w:rsidRPr="00ED15C2">
              <w:rPr>
                <w:lang w:val="lt-LT"/>
              </w:rPr>
              <w:t xml:space="preserve">Organizuoti susitikimus ir diskusijas plėtojant partnerystę tarp Molėtų rajono neformaliojo suaugusiųjų švietimo ir tęstinio mokymosi teikėjų. </w:t>
            </w:r>
          </w:p>
          <w:p w14:paraId="3D5C37C0" w14:textId="77777777" w:rsidR="0097568F" w:rsidRPr="00ED15C2" w:rsidRDefault="0097568F" w:rsidP="0097568F">
            <w:pPr>
              <w:pStyle w:val="Pagrindinistekstas"/>
              <w:rPr>
                <w:lang w:val="lt-LT"/>
              </w:rPr>
            </w:pPr>
            <w:r w:rsidRPr="00ED15C2">
              <w:rPr>
                <w:lang w:val="lt-LT"/>
              </w:rPr>
              <w:tab/>
            </w:r>
          </w:p>
        </w:tc>
        <w:tc>
          <w:tcPr>
            <w:tcW w:w="1984" w:type="dxa"/>
          </w:tcPr>
          <w:p w14:paraId="15D39F04"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A. Vidžiūnienė</w:t>
            </w:r>
          </w:p>
        </w:tc>
        <w:tc>
          <w:tcPr>
            <w:tcW w:w="1654" w:type="dxa"/>
          </w:tcPr>
          <w:p w14:paraId="728813E6" w14:textId="20393D7B"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II,</w:t>
            </w:r>
            <w:r w:rsidR="00250DF0">
              <w:rPr>
                <w:rFonts w:ascii="Times New Roman" w:hAnsi="Times New Roman" w:cs="Times New Roman"/>
                <w:sz w:val="24"/>
                <w:szCs w:val="24"/>
              </w:rPr>
              <w:t xml:space="preserve"> </w:t>
            </w:r>
            <w:r w:rsidRPr="00ED15C2">
              <w:rPr>
                <w:rFonts w:ascii="Times New Roman" w:hAnsi="Times New Roman" w:cs="Times New Roman"/>
                <w:sz w:val="24"/>
                <w:szCs w:val="24"/>
              </w:rPr>
              <w:t>IV ketv.</w:t>
            </w:r>
          </w:p>
        </w:tc>
        <w:tc>
          <w:tcPr>
            <w:tcW w:w="5670" w:type="dxa"/>
          </w:tcPr>
          <w:p w14:paraId="69704847"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Surengti 2 renginiai</w:t>
            </w:r>
          </w:p>
        </w:tc>
      </w:tr>
      <w:tr w:rsidR="0097568F" w:rsidRPr="00ED15C2" w14:paraId="4ADF1094" w14:textId="77777777" w:rsidTr="009161A4">
        <w:tc>
          <w:tcPr>
            <w:tcW w:w="817" w:type="dxa"/>
          </w:tcPr>
          <w:p w14:paraId="5740F5DD"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3.2.2</w:t>
            </w:r>
          </w:p>
        </w:tc>
        <w:tc>
          <w:tcPr>
            <w:tcW w:w="4253" w:type="dxa"/>
          </w:tcPr>
          <w:p w14:paraId="72251272" w14:textId="77777777" w:rsidR="0097568F" w:rsidRPr="00ED15C2" w:rsidRDefault="0097568F" w:rsidP="0097568F">
            <w:pPr>
              <w:pStyle w:val="Pagrindinistekstas"/>
              <w:rPr>
                <w:lang w:val="lt-LT"/>
              </w:rPr>
            </w:pPr>
            <w:r w:rsidRPr="00ED15C2">
              <w:rPr>
                <w:lang w:val="lt-LT"/>
              </w:rPr>
              <w:t>Įgyvendinti neformaliojo švietimo programas, skirtas suaugusiųjų profesinėms ir bendrosioms kompetencijoms ugdyti.</w:t>
            </w:r>
          </w:p>
        </w:tc>
        <w:tc>
          <w:tcPr>
            <w:tcW w:w="1984" w:type="dxa"/>
          </w:tcPr>
          <w:p w14:paraId="1341A696"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D. Jucienė</w:t>
            </w:r>
          </w:p>
          <w:p w14:paraId="58A0960B"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B. Trotienė</w:t>
            </w:r>
          </w:p>
          <w:p w14:paraId="23A8FDC3"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A. Vidžiūnienė</w:t>
            </w:r>
          </w:p>
        </w:tc>
        <w:tc>
          <w:tcPr>
            <w:tcW w:w="1654" w:type="dxa"/>
          </w:tcPr>
          <w:p w14:paraId="251BEC8C" w14:textId="630B5186"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I,</w:t>
            </w:r>
            <w:r w:rsidR="00250DF0">
              <w:rPr>
                <w:rFonts w:ascii="Times New Roman" w:hAnsi="Times New Roman" w:cs="Times New Roman"/>
                <w:sz w:val="24"/>
                <w:szCs w:val="24"/>
              </w:rPr>
              <w:t xml:space="preserve"> </w:t>
            </w:r>
            <w:r w:rsidRPr="00ED15C2">
              <w:rPr>
                <w:rFonts w:ascii="Times New Roman" w:hAnsi="Times New Roman" w:cs="Times New Roman"/>
                <w:sz w:val="24"/>
                <w:szCs w:val="24"/>
              </w:rPr>
              <w:t>II,</w:t>
            </w:r>
            <w:r w:rsidR="00250DF0">
              <w:rPr>
                <w:rFonts w:ascii="Times New Roman" w:hAnsi="Times New Roman" w:cs="Times New Roman"/>
                <w:sz w:val="24"/>
                <w:szCs w:val="24"/>
              </w:rPr>
              <w:t xml:space="preserve"> </w:t>
            </w:r>
            <w:r w:rsidRPr="00ED15C2">
              <w:rPr>
                <w:rFonts w:ascii="Times New Roman" w:hAnsi="Times New Roman" w:cs="Times New Roman"/>
                <w:sz w:val="24"/>
                <w:szCs w:val="24"/>
              </w:rPr>
              <w:t>IV ketv.</w:t>
            </w:r>
          </w:p>
        </w:tc>
        <w:tc>
          <w:tcPr>
            <w:tcW w:w="5670" w:type="dxa"/>
          </w:tcPr>
          <w:p w14:paraId="3B4E6E02" w14:textId="287FC83F"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Parengtos ir įvykdytos 2 programos</w:t>
            </w:r>
          </w:p>
        </w:tc>
      </w:tr>
      <w:tr w:rsidR="0097568F" w:rsidRPr="00ED15C2" w14:paraId="392F89B1" w14:textId="77777777" w:rsidTr="009161A4">
        <w:tc>
          <w:tcPr>
            <w:tcW w:w="817" w:type="dxa"/>
          </w:tcPr>
          <w:p w14:paraId="6A8BCD0A"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3.2.3</w:t>
            </w:r>
          </w:p>
        </w:tc>
        <w:tc>
          <w:tcPr>
            <w:tcW w:w="4253" w:type="dxa"/>
          </w:tcPr>
          <w:p w14:paraId="1045D938" w14:textId="77777777" w:rsidR="0097568F" w:rsidRPr="00ED15C2" w:rsidRDefault="0097568F" w:rsidP="0097568F">
            <w:pPr>
              <w:pStyle w:val="Pagrindinistekstas"/>
              <w:rPr>
                <w:lang w:val="lt-LT"/>
              </w:rPr>
            </w:pPr>
            <w:r w:rsidRPr="00ED15C2">
              <w:rPr>
                <w:lang w:val="lt-LT"/>
              </w:rPr>
              <w:t xml:space="preserve">Viešinti aktualią informaciją apie neformalųjį suaugusiųjų švietimą </w:t>
            </w:r>
          </w:p>
        </w:tc>
        <w:tc>
          <w:tcPr>
            <w:tcW w:w="1984" w:type="dxa"/>
          </w:tcPr>
          <w:p w14:paraId="62AAF1FD"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D. Jucienė</w:t>
            </w:r>
          </w:p>
        </w:tc>
        <w:tc>
          <w:tcPr>
            <w:tcW w:w="1654" w:type="dxa"/>
          </w:tcPr>
          <w:p w14:paraId="53125D09" w14:textId="4EF859EB"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 xml:space="preserve"> I-IV ketv.</w:t>
            </w:r>
          </w:p>
        </w:tc>
        <w:tc>
          <w:tcPr>
            <w:tcW w:w="5670" w:type="dxa"/>
          </w:tcPr>
          <w:p w14:paraId="02881237" w14:textId="77777777" w:rsidR="0097568F" w:rsidRPr="00ED15C2" w:rsidRDefault="0097568F" w:rsidP="0097568F">
            <w:pPr>
              <w:rPr>
                <w:rFonts w:ascii="Times New Roman" w:hAnsi="Times New Roman" w:cs="Times New Roman"/>
                <w:sz w:val="24"/>
                <w:szCs w:val="24"/>
              </w:rPr>
            </w:pPr>
            <w:r w:rsidRPr="00ED15C2">
              <w:rPr>
                <w:rFonts w:ascii="Times New Roman" w:hAnsi="Times New Roman" w:cs="Times New Roman"/>
                <w:sz w:val="24"/>
                <w:szCs w:val="24"/>
              </w:rPr>
              <w:t>Informacijos sklaida, viešinimas įstaigos tinklapyje</w:t>
            </w:r>
          </w:p>
        </w:tc>
      </w:tr>
    </w:tbl>
    <w:p w14:paraId="6FC2309B" w14:textId="77777777" w:rsidR="001A3528" w:rsidRPr="00ED15C2" w:rsidRDefault="001A3528" w:rsidP="001A3528">
      <w:pPr>
        <w:rPr>
          <w:rFonts w:ascii="Times New Roman" w:hAnsi="Times New Roman" w:cs="Times New Roman"/>
          <w:color w:val="FF0000"/>
          <w:sz w:val="24"/>
          <w:szCs w:val="24"/>
        </w:rPr>
      </w:pPr>
    </w:p>
    <w:sectPr w:rsidR="001A3528" w:rsidRPr="00ED15C2" w:rsidSect="007E1D0E">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9590" w14:textId="77777777" w:rsidR="00362A6F" w:rsidRDefault="00362A6F" w:rsidP="007E1D0E">
      <w:pPr>
        <w:spacing w:after="0" w:line="240" w:lineRule="auto"/>
      </w:pPr>
      <w:r>
        <w:separator/>
      </w:r>
    </w:p>
  </w:endnote>
  <w:endnote w:type="continuationSeparator" w:id="0">
    <w:p w14:paraId="501D0FDA" w14:textId="77777777" w:rsidR="00362A6F" w:rsidRDefault="00362A6F" w:rsidP="007E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EE51" w14:textId="77777777" w:rsidR="007E1D0E" w:rsidRDefault="007E1D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B28F" w14:textId="77777777" w:rsidR="007E1D0E" w:rsidRDefault="007E1D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0C9B" w14:textId="77777777" w:rsidR="007E1D0E" w:rsidRDefault="007E1D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F422" w14:textId="77777777" w:rsidR="00362A6F" w:rsidRDefault="00362A6F" w:rsidP="007E1D0E">
      <w:pPr>
        <w:spacing w:after="0" w:line="240" w:lineRule="auto"/>
      </w:pPr>
      <w:r>
        <w:separator/>
      </w:r>
    </w:p>
  </w:footnote>
  <w:footnote w:type="continuationSeparator" w:id="0">
    <w:p w14:paraId="71E8D71E" w14:textId="77777777" w:rsidR="00362A6F" w:rsidRDefault="00362A6F" w:rsidP="007E1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4851" w14:textId="77777777" w:rsidR="007E1D0E" w:rsidRDefault="007E1D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301244"/>
      <w:docPartObj>
        <w:docPartGallery w:val="Page Numbers (Top of Page)"/>
        <w:docPartUnique/>
      </w:docPartObj>
    </w:sdtPr>
    <w:sdtEndPr/>
    <w:sdtContent>
      <w:p w14:paraId="3B80E69F" w14:textId="6210D82E" w:rsidR="007E1D0E" w:rsidRDefault="007E1D0E">
        <w:pPr>
          <w:pStyle w:val="Antrats"/>
          <w:jc w:val="center"/>
        </w:pPr>
        <w:r>
          <w:fldChar w:fldCharType="begin"/>
        </w:r>
        <w:r>
          <w:instrText>PAGE   \* MERGEFORMAT</w:instrText>
        </w:r>
        <w:r>
          <w:fldChar w:fldCharType="separate"/>
        </w:r>
        <w:r w:rsidR="00336F4B">
          <w:rPr>
            <w:noProof/>
          </w:rPr>
          <w:t>2</w:t>
        </w:r>
        <w:r>
          <w:fldChar w:fldCharType="end"/>
        </w:r>
      </w:p>
    </w:sdtContent>
  </w:sdt>
  <w:p w14:paraId="42E7A535" w14:textId="77777777" w:rsidR="007E1D0E" w:rsidRDefault="007E1D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5D87" w14:textId="77777777" w:rsidR="007E1D0E" w:rsidRDefault="007E1D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2D6"/>
    <w:multiLevelType w:val="multilevel"/>
    <w:tmpl w:val="64E29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42570C"/>
    <w:multiLevelType w:val="multilevel"/>
    <w:tmpl w:val="4A40D0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3225B"/>
    <w:multiLevelType w:val="hybridMultilevel"/>
    <w:tmpl w:val="05E8FFD2"/>
    <w:lvl w:ilvl="0" w:tplc="47422364">
      <w:start w:val="1"/>
      <w:numFmt w:val="lowerLetter"/>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 w15:restartNumberingAfterBreak="0">
    <w:nsid w:val="0CDD3BD9"/>
    <w:multiLevelType w:val="hybridMultilevel"/>
    <w:tmpl w:val="5A281FE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032C5"/>
    <w:multiLevelType w:val="multilevel"/>
    <w:tmpl w:val="E3B88E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45465"/>
    <w:multiLevelType w:val="hybridMultilevel"/>
    <w:tmpl w:val="8D8247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9521C"/>
    <w:multiLevelType w:val="hybridMultilevel"/>
    <w:tmpl w:val="68A27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2C1538"/>
    <w:multiLevelType w:val="multilevel"/>
    <w:tmpl w:val="831EA5F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B93D53"/>
    <w:multiLevelType w:val="multilevel"/>
    <w:tmpl w:val="C93A3D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8F96641"/>
    <w:multiLevelType w:val="hybridMultilevel"/>
    <w:tmpl w:val="DE224A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233344"/>
    <w:multiLevelType w:val="hybridMultilevel"/>
    <w:tmpl w:val="DEA05ED8"/>
    <w:lvl w:ilvl="0" w:tplc="8106222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1F0E6F"/>
    <w:multiLevelType w:val="multilevel"/>
    <w:tmpl w:val="DEEA36A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27B3431"/>
    <w:multiLevelType w:val="multilevel"/>
    <w:tmpl w:val="02EED214"/>
    <w:lvl w:ilvl="0">
      <w:start w:val="1"/>
      <w:numFmt w:val="decimal"/>
      <w:lvlText w:val="%1"/>
      <w:lvlJc w:val="left"/>
      <w:pPr>
        <w:ind w:left="360" w:hanging="360"/>
      </w:pPr>
      <w:rPr>
        <w:rFonts w:hint="default"/>
      </w:rPr>
    </w:lvl>
    <w:lvl w:ilvl="1">
      <w:start w:val="2"/>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A11A0C"/>
    <w:multiLevelType w:val="hybridMultilevel"/>
    <w:tmpl w:val="0484965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0F52F4"/>
    <w:multiLevelType w:val="hybridMultilevel"/>
    <w:tmpl w:val="771E59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8830EF"/>
    <w:multiLevelType w:val="hybridMultilevel"/>
    <w:tmpl w:val="621A050C"/>
    <w:lvl w:ilvl="0" w:tplc="A2E0088C">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DB7238"/>
    <w:multiLevelType w:val="hybridMultilevel"/>
    <w:tmpl w:val="F7BC86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905767"/>
    <w:multiLevelType w:val="hybridMultilevel"/>
    <w:tmpl w:val="F7BC86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844FBC"/>
    <w:multiLevelType w:val="multilevel"/>
    <w:tmpl w:val="6D3612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9669C2"/>
    <w:multiLevelType w:val="multilevel"/>
    <w:tmpl w:val="FBEACF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ED6CB6"/>
    <w:multiLevelType w:val="hybridMultilevel"/>
    <w:tmpl w:val="88384F0C"/>
    <w:lvl w:ilvl="0" w:tplc="04270015">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4A7DA0"/>
    <w:multiLevelType w:val="multilevel"/>
    <w:tmpl w:val="D8C205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A37DF8"/>
    <w:multiLevelType w:val="hybridMultilevel"/>
    <w:tmpl w:val="F7BC86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838EB"/>
    <w:multiLevelType w:val="hybridMultilevel"/>
    <w:tmpl w:val="48B00288"/>
    <w:lvl w:ilvl="0" w:tplc="7444E69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EF2900"/>
    <w:multiLevelType w:val="multilevel"/>
    <w:tmpl w:val="4DA2A5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C836B7"/>
    <w:multiLevelType w:val="hybridMultilevel"/>
    <w:tmpl w:val="860E4D06"/>
    <w:lvl w:ilvl="0" w:tplc="98A441B0">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7D69D2"/>
    <w:multiLevelType w:val="multilevel"/>
    <w:tmpl w:val="7FD22A3E"/>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46058A2"/>
    <w:multiLevelType w:val="hybridMultilevel"/>
    <w:tmpl w:val="2E0A874C"/>
    <w:lvl w:ilvl="0" w:tplc="85AC8A96">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8D0050E"/>
    <w:multiLevelType w:val="hybridMultilevel"/>
    <w:tmpl w:val="FD9033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CB42D3"/>
    <w:multiLevelType w:val="multilevel"/>
    <w:tmpl w:val="D2C6A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4574EF"/>
    <w:multiLevelType w:val="multilevel"/>
    <w:tmpl w:val="A70ACD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29"/>
  </w:num>
  <w:num w:numId="4">
    <w:abstractNumId w:val="28"/>
  </w:num>
  <w:num w:numId="5">
    <w:abstractNumId w:val="2"/>
  </w:num>
  <w:num w:numId="6">
    <w:abstractNumId w:val="22"/>
  </w:num>
  <w:num w:numId="7">
    <w:abstractNumId w:val="20"/>
  </w:num>
  <w:num w:numId="8">
    <w:abstractNumId w:val="17"/>
  </w:num>
  <w:num w:numId="9">
    <w:abstractNumId w:val="16"/>
  </w:num>
  <w:num w:numId="10">
    <w:abstractNumId w:val="3"/>
  </w:num>
  <w:num w:numId="11">
    <w:abstractNumId w:val="9"/>
  </w:num>
  <w:num w:numId="12">
    <w:abstractNumId w:val="4"/>
  </w:num>
  <w:num w:numId="13">
    <w:abstractNumId w:val="12"/>
  </w:num>
  <w:num w:numId="14">
    <w:abstractNumId w:val="18"/>
  </w:num>
  <w:num w:numId="15">
    <w:abstractNumId w:val="19"/>
  </w:num>
  <w:num w:numId="16">
    <w:abstractNumId w:val="11"/>
  </w:num>
  <w:num w:numId="17">
    <w:abstractNumId w:val="8"/>
  </w:num>
  <w:num w:numId="18">
    <w:abstractNumId w:val="14"/>
  </w:num>
  <w:num w:numId="19">
    <w:abstractNumId w:val="13"/>
  </w:num>
  <w:num w:numId="20">
    <w:abstractNumId w:val="5"/>
  </w:num>
  <w:num w:numId="21">
    <w:abstractNumId w:val="1"/>
  </w:num>
  <w:num w:numId="22">
    <w:abstractNumId w:val="25"/>
  </w:num>
  <w:num w:numId="23">
    <w:abstractNumId w:val="27"/>
  </w:num>
  <w:num w:numId="24">
    <w:abstractNumId w:val="10"/>
  </w:num>
  <w:num w:numId="25">
    <w:abstractNumId w:val="23"/>
  </w:num>
  <w:num w:numId="26">
    <w:abstractNumId w:val="26"/>
  </w:num>
  <w:num w:numId="27">
    <w:abstractNumId w:val="24"/>
  </w:num>
  <w:num w:numId="28">
    <w:abstractNumId w:val="15"/>
  </w:num>
  <w:num w:numId="29">
    <w:abstractNumId w:val="0"/>
  </w:num>
  <w:num w:numId="30">
    <w:abstractNumId w:val="3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C8"/>
    <w:rsid w:val="00016E59"/>
    <w:rsid w:val="00021309"/>
    <w:rsid w:val="00085343"/>
    <w:rsid w:val="00093C73"/>
    <w:rsid w:val="00096DE4"/>
    <w:rsid w:val="000B7F29"/>
    <w:rsid w:val="000D7B97"/>
    <w:rsid w:val="00106B40"/>
    <w:rsid w:val="00142B94"/>
    <w:rsid w:val="001567FC"/>
    <w:rsid w:val="00190E80"/>
    <w:rsid w:val="0019161C"/>
    <w:rsid w:val="001A3528"/>
    <w:rsid w:val="001A7C31"/>
    <w:rsid w:val="001B08F6"/>
    <w:rsid w:val="001C1C66"/>
    <w:rsid w:val="001F7193"/>
    <w:rsid w:val="002030F5"/>
    <w:rsid w:val="002067A5"/>
    <w:rsid w:val="00250DF0"/>
    <w:rsid w:val="002F69D2"/>
    <w:rsid w:val="003229C7"/>
    <w:rsid w:val="00336F4B"/>
    <w:rsid w:val="00362A6F"/>
    <w:rsid w:val="003674C0"/>
    <w:rsid w:val="0038391F"/>
    <w:rsid w:val="003A56F3"/>
    <w:rsid w:val="003E057A"/>
    <w:rsid w:val="003E7531"/>
    <w:rsid w:val="003E793B"/>
    <w:rsid w:val="0041161A"/>
    <w:rsid w:val="00412DAB"/>
    <w:rsid w:val="004437F8"/>
    <w:rsid w:val="0045314E"/>
    <w:rsid w:val="004601FD"/>
    <w:rsid w:val="00466BE7"/>
    <w:rsid w:val="004765DA"/>
    <w:rsid w:val="004A214A"/>
    <w:rsid w:val="004B13BE"/>
    <w:rsid w:val="004C2FF2"/>
    <w:rsid w:val="004F265C"/>
    <w:rsid w:val="00561AE1"/>
    <w:rsid w:val="00565328"/>
    <w:rsid w:val="00567586"/>
    <w:rsid w:val="00572369"/>
    <w:rsid w:val="005A492A"/>
    <w:rsid w:val="005B64C0"/>
    <w:rsid w:val="005D1D1F"/>
    <w:rsid w:val="006073B9"/>
    <w:rsid w:val="00633A09"/>
    <w:rsid w:val="00685D3C"/>
    <w:rsid w:val="00696E4F"/>
    <w:rsid w:val="006A15C6"/>
    <w:rsid w:val="006C065D"/>
    <w:rsid w:val="00713EBA"/>
    <w:rsid w:val="00721DDD"/>
    <w:rsid w:val="00762A6C"/>
    <w:rsid w:val="007A5461"/>
    <w:rsid w:val="007D07FD"/>
    <w:rsid w:val="007D5604"/>
    <w:rsid w:val="007E1D0E"/>
    <w:rsid w:val="008023D8"/>
    <w:rsid w:val="00807C22"/>
    <w:rsid w:val="00846F35"/>
    <w:rsid w:val="008676D1"/>
    <w:rsid w:val="00873CA8"/>
    <w:rsid w:val="008900C9"/>
    <w:rsid w:val="008B1E02"/>
    <w:rsid w:val="008E2FA8"/>
    <w:rsid w:val="00905EBE"/>
    <w:rsid w:val="00912D03"/>
    <w:rsid w:val="009161A4"/>
    <w:rsid w:val="00944895"/>
    <w:rsid w:val="0095393A"/>
    <w:rsid w:val="009552AC"/>
    <w:rsid w:val="00962082"/>
    <w:rsid w:val="0097568F"/>
    <w:rsid w:val="009A1D30"/>
    <w:rsid w:val="009A26DB"/>
    <w:rsid w:val="009A6EEE"/>
    <w:rsid w:val="009D4D30"/>
    <w:rsid w:val="009E0CBC"/>
    <w:rsid w:val="009F2A87"/>
    <w:rsid w:val="00A1193B"/>
    <w:rsid w:val="00A11AC8"/>
    <w:rsid w:val="00A52AD4"/>
    <w:rsid w:val="00A61271"/>
    <w:rsid w:val="00A7182F"/>
    <w:rsid w:val="00A76E19"/>
    <w:rsid w:val="00A84267"/>
    <w:rsid w:val="00AB15FF"/>
    <w:rsid w:val="00AC743B"/>
    <w:rsid w:val="00AF3187"/>
    <w:rsid w:val="00AF68B1"/>
    <w:rsid w:val="00B12193"/>
    <w:rsid w:val="00B22E4A"/>
    <w:rsid w:val="00B307B5"/>
    <w:rsid w:val="00B340F9"/>
    <w:rsid w:val="00B65696"/>
    <w:rsid w:val="00B91CAB"/>
    <w:rsid w:val="00B95708"/>
    <w:rsid w:val="00BB4406"/>
    <w:rsid w:val="00C41BD4"/>
    <w:rsid w:val="00C60838"/>
    <w:rsid w:val="00C72E84"/>
    <w:rsid w:val="00CC43B9"/>
    <w:rsid w:val="00D33BD0"/>
    <w:rsid w:val="00D61002"/>
    <w:rsid w:val="00DC30D9"/>
    <w:rsid w:val="00DD0E2C"/>
    <w:rsid w:val="00DD1525"/>
    <w:rsid w:val="00DE252A"/>
    <w:rsid w:val="00DE3BF9"/>
    <w:rsid w:val="00DE7A82"/>
    <w:rsid w:val="00DF62AD"/>
    <w:rsid w:val="00E17631"/>
    <w:rsid w:val="00E709BE"/>
    <w:rsid w:val="00E83BC7"/>
    <w:rsid w:val="00E863FB"/>
    <w:rsid w:val="00EB73C2"/>
    <w:rsid w:val="00EB784F"/>
    <w:rsid w:val="00EC5D37"/>
    <w:rsid w:val="00ED15C2"/>
    <w:rsid w:val="00F00C0A"/>
    <w:rsid w:val="00F403E8"/>
    <w:rsid w:val="00F40E9E"/>
    <w:rsid w:val="00F530E0"/>
    <w:rsid w:val="00FA1FAE"/>
    <w:rsid w:val="00FD3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0BDC"/>
  <w15:docId w15:val="{BF2FDE99-C759-42A9-8524-F4C6DFBD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CA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A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307B5"/>
    <w:pPr>
      <w:ind w:left="720"/>
      <w:contextualSpacing/>
    </w:pPr>
  </w:style>
  <w:style w:type="paragraph" w:styleId="Pagrindinistekstas">
    <w:name w:val="Body Text"/>
    <w:basedOn w:val="prastasis"/>
    <w:link w:val="PagrindinistekstasDiagrama"/>
    <w:rsid w:val="008676D1"/>
    <w:pPr>
      <w:spacing w:after="0" w:line="240" w:lineRule="auto"/>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8676D1"/>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8023D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23D8"/>
    <w:rPr>
      <w:rFonts w:ascii="Tahoma" w:hAnsi="Tahoma" w:cs="Tahoma"/>
      <w:sz w:val="16"/>
      <w:szCs w:val="16"/>
    </w:rPr>
  </w:style>
  <w:style w:type="character" w:styleId="Hipersaitas">
    <w:name w:val="Hyperlink"/>
    <w:unhideWhenUsed/>
    <w:rsid w:val="00142B94"/>
    <w:rPr>
      <w:color w:val="0000FF"/>
      <w:u w:val="single"/>
    </w:rPr>
  </w:style>
  <w:style w:type="paragraph" w:styleId="Antrats">
    <w:name w:val="header"/>
    <w:basedOn w:val="prastasis"/>
    <w:link w:val="AntratsDiagrama"/>
    <w:uiPriority w:val="99"/>
    <w:unhideWhenUsed/>
    <w:rsid w:val="007E1D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0E"/>
  </w:style>
  <w:style w:type="paragraph" w:styleId="Porat">
    <w:name w:val="footer"/>
    <w:basedOn w:val="prastasis"/>
    <w:link w:val="PoratDiagrama"/>
    <w:uiPriority w:val="99"/>
    <w:unhideWhenUsed/>
    <w:rsid w:val="007E1D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0D587-8794-4CDA-8ABD-EE57C8B6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11868</Words>
  <Characters>6765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Daiva</cp:lastModifiedBy>
  <cp:revision>3</cp:revision>
  <cp:lastPrinted>2021-06-01T07:36:00Z</cp:lastPrinted>
  <dcterms:created xsi:type="dcterms:W3CDTF">2021-06-01T07:35:00Z</dcterms:created>
  <dcterms:modified xsi:type="dcterms:W3CDTF">2021-06-01T07:49:00Z</dcterms:modified>
</cp:coreProperties>
</file>