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88" w:rsidRPr="002B1A16" w:rsidRDefault="00A56D88" w:rsidP="00A56D88">
      <w:pPr>
        <w:spacing w:after="0" w:line="240" w:lineRule="auto"/>
        <w:ind w:left="91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Informacijos, reikalingos Lietuvos Respublikos savivaldybių iždų finansinėms ataskaitoms sudaryti, pateikimo taisyklių</w:t>
      </w:r>
    </w:p>
    <w:p w:rsidR="00A56D88" w:rsidRPr="002B1A16" w:rsidRDefault="00A56D88" w:rsidP="00A56D88">
      <w:pPr>
        <w:spacing w:after="0" w:line="240" w:lineRule="auto"/>
        <w:ind w:left="91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7 priedas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(Savivaldybės biudžetinių įstaigų  pajamų įmokų ataskaitos forma S7) </w:t>
      </w:r>
    </w:p>
    <w:p w:rsidR="00A56D88" w:rsidRPr="002B1A16" w:rsidRDefault="005254CA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Molėtų viešoji biblioteka,193010413</w:t>
      </w:r>
      <w:r w:rsidR="00A56D88" w:rsidRPr="002B1A16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 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(įstaigos  pavadinimas, kodas)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SAVIVALDYBĖS BIUDŽETINIŲ ĮSTAIGŲ  PAJAMŲ ĮMOKŲ ATASKAITA UŽ  </w:t>
      </w:r>
      <w:r w:rsidR="000D6A2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2025M I</w:t>
      </w: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KETVIRTĮ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56D88" w:rsidRPr="002B1A16" w:rsidRDefault="000D6A2F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2025-04-29</w:t>
      </w:r>
      <w:r w:rsidR="00A56D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A56D88"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F13-</w:t>
      </w:r>
      <w:r w:rsidR="003413C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bookmarkStart w:id="0" w:name="_GoBack"/>
      <w:bookmarkEnd w:id="0"/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(sudarymo vieta)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14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3049"/>
        <w:gridCol w:w="1765"/>
        <w:gridCol w:w="2040"/>
        <w:gridCol w:w="1696"/>
        <w:gridCol w:w="1834"/>
        <w:gridCol w:w="2338"/>
      </w:tblGrid>
      <w:tr w:rsidR="00A56D88" w:rsidRPr="002B1A16" w:rsidTr="0011419C">
        <w:trPr>
          <w:trHeight w:val="450"/>
        </w:trPr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Didžiosios knygos sąskaitos numeris</w:t>
            </w:r>
          </w:p>
        </w:tc>
        <w:tc>
          <w:tcPr>
            <w:tcW w:w="30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Didžiosios knygos sąskaitos pavadinimas</w:t>
            </w:r>
          </w:p>
        </w:tc>
        <w:tc>
          <w:tcPr>
            <w:tcW w:w="96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Sukauptos gautinos iš savivaldybės iždo sumos </w:t>
            </w:r>
          </w:p>
        </w:tc>
      </w:tr>
      <w:tr w:rsidR="00A56D88" w:rsidRPr="002B1A16" w:rsidTr="00AD7221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Laikotarpio pradžios likutis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Pervesta į iždą grąžintinų iš iždo sumų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Gauta iš iždo sumų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Grąžintinų sumų pokytis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Laikotarpio pabaigos likutis</w:t>
            </w: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br/>
              <w:t>(3+4-5-6)</w:t>
            </w:r>
          </w:p>
        </w:tc>
      </w:tr>
      <w:tr w:rsidR="00A56D88" w:rsidRPr="002B1A16" w:rsidTr="00AD7221">
        <w:trPr>
          <w:trHeight w:val="225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7412001</w:t>
            </w: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Apskaičiuotos pajamos už suteiktas paslaugas</w:t>
            </w: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0D6A2F" w:rsidP="000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2940,00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3C2F69" w:rsidRDefault="000D6A2F" w:rsidP="0008777E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0D6A2F" w:rsidP="0031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2840,00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AD7221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AD7221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0D6A2F" w:rsidP="000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2940,00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3C2F69" w:rsidRDefault="000D6A2F" w:rsidP="0008777E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0D6A2F" w:rsidP="0031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2840,00</w:t>
            </w:r>
          </w:p>
        </w:tc>
      </w:tr>
    </w:tbl>
    <w:p w:rsidR="00313871" w:rsidRDefault="00313871" w:rsidP="00A56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56D88" w:rsidRPr="00313871" w:rsidRDefault="00313871" w:rsidP="00A56D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2689"/>
        <w:gridCol w:w="5916"/>
      </w:tblGrid>
      <w:tr w:rsidR="00A56D88" w:rsidRPr="00737165" w:rsidTr="00A56D88">
        <w:trPr>
          <w:trHeight w:val="585"/>
        </w:trPr>
        <w:tc>
          <w:tcPr>
            <w:tcW w:w="6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Direktorė</w:t>
            </w:r>
          </w:p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(vadovo ar jo įgalioto asmens pareigos)</w:t>
            </w:r>
          </w:p>
        </w:tc>
        <w:tc>
          <w:tcPr>
            <w:tcW w:w="26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</w:t>
            </w:r>
            <w:r w:rsidR="00AD0E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</w:t>
            </w:r>
          </w:p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59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871" w:rsidRDefault="00313871" w:rsidP="0031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                                Nijolė Stančikienė</w:t>
            </w:r>
          </w:p>
          <w:p w:rsidR="00A56D88" w:rsidRPr="00737165" w:rsidRDefault="00313871" w:rsidP="0031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                                        </w:t>
            </w:r>
            <w:r w:rsidRPr="007371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56D88" w:rsidRPr="007371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(vardas ir pavardė)</w:t>
            </w:r>
          </w:p>
        </w:tc>
      </w:tr>
    </w:tbl>
    <w:p w:rsidR="00A56D88" w:rsidRPr="002B1A16" w:rsidRDefault="00A56D88" w:rsidP="00A5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64752E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>Vyr. buhalterė</w:t>
      </w:r>
    </w:p>
    <w:p w:rsidR="00330C47" w:rsidRDefault="00A56D88" w:rsidP="00AD0E42">
      <w:pPr>
        <w:tabs>
          <w:tab w:val="left" w:pos="128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B1A16">
        <w:rPr>
          <w:rFonts w:ascii="Times New Roman" w:eastAsia="Times New Roman" w:hAnsi="Times New Roman" w:cs="Times New Roman"/>
          <w:sz w:val="20"/>
          <w:szCs w:val="20"/>
          <w:lang w:eastAsia="lt-LT"/>
        </w:rPr>
        <w:t>(vyriausiojo buhalterio (buhalterio) ar jo įgalioto asmens pareigos)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_________________</w:t>
      </w:r>
      <w:r w:rsidR="00AD0E4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</w:t>
      </w:r>
      <w:r w:rsidR="00AD0E42" w:rsidRPr="00AD0E42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>Irutė</w:t>
      </w:r>
      <w:r w:rsidR="00AD0E42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r w:rsidR="00AD0E42" w:rsidRPr="00AD0E42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>Žvinienė</w:t>
      </w:r>
    </w:p>
    <w:p w:rsidR="00A56D88" w:rsidRDefault="00A56D88" w:rsidP="00AD0E42">
      <w:pPr>
        <w:tabs>
          <w:tab w:val="left" w:pos="1324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                                          </w:t>
      </w:r>
      <w:r w:rsidRPr="002B1A16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  <w:r w:rsidR="00AD0E4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      (vardas ir pavardė)</w:t>
      </w:r>
    </w:p>
    <w:sectPr w:rsidR="00A56D88" w:rsidSect="00AD0E42">
      <w:pgSz w:w="16838" w:h="11906" w:orient="landscape"/>
      <w:pgMar w:top="85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88"/>
    <w:rsid w:val="0008777E"/>
    <w:rsid w:val="000D6A2F"/>
    <w:rsid w:val="000D7C8E"/>
    <w:rsid w:val="002E5BF7"/>
    <w:rsid w:val="00313871"/>
    <w:rsid w:val="00330C47"/>
    <w:rsid w:val="003413C0"/>
    <w:rsid w:val="003C2F69"/>
    <w:rsid w:val="004442D1"/>
    <w:rsid w:val="004625C0"/>
    <w:rsid w:val="004E748E"/>
    <w:rsid w:val="005254CA"/>
    <w:rsid w:val="007B7F8D"/>
    <w:rsid w:val="00A56D88"/>
    <w:rsid w:val="00AD0E42"/>
    <w:rsid w:val="00AD2D48"/>
    <w:rsid w:val="00AD7221"/>
    <w:rsid w:val="00AF606F"/>
    <w:rsid w:val="00E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3A76"/>
  <w15:docId w15:val="{BC2031E9-3DBE-437E-95E8-38D33080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6D8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</dc:creator>
  <cp:lastModifiedBy>Irute</cp:lastModifiedBy>
  <cp:revision>2</cp:revision>
  <dcterms:created xsi:type="dcterms:W3CDTF">2025-08-12T06:56:00Z</dcterms:created>
  <dcterms:modified xsi:type="dcterms:W3CDTF">2025-08-12T06:56:00Z</dcterms:modified>
</cp:coreProperties>
</file>